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w:t>
      </w:r>
      <w:r w:rsidR="00C02DAE">
        <w:rPr>
          <w:rFonts w:ascii="Times New Roman" w:eastAsia="Times New Roman" w:hAnsi="Times New Roman" w:cs="Times New Roman"/>
          <w:bCs/>
          <w:color w:val="000000"/>
          <w:sz w:val="24"/>
          <w:szCs w:val="24"/>
          <w:bdr w:val="none" w:sz="0" w:space="0" w:color="auto" w:frame="1"/>
          <w:shd w:val="clear" w:color="auto" w:fill="FFFFFE"/>
          <w:lang w:val="kk-KZ"/>
        </w:rPr>
        <w:t>Оқушылар сарайы</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КМ</w:t>
      </w:r>
      <w:r w:rsidR="00C02DAE">
        <w:rPr>
          <w:rFonts w:ascii="Times New Roman" w:eastAsia="Times New Roman" w:hAnsi="Times New Roman" w:cs="Times New Roman"/>
          <w:bCs/>
          <w:color w:val="000000"/>
          <w:sz w:val="24"/>
          <w:szCs w:val="24"/>
          <w:bdr w:val="none" w:sz="0" w:space="0" w:color="auto" w:frame="1"/>
          <w:shd w:val="clear" w:color="auto" w:fill="FFFFFE"/>
          <w:lang w:val="kk-KZ"/>
        </w:rPr>
        <w:t>ҚК</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ҚР Еңбек Кодексінің 139 бабына сәйкес төмендегі бос лауазымдарға педагогтарды қабылдау үшін конкурс жариялайды. </w:t>
      </w:r>
    </w:p>
    <w:p w:rsidR="003351AC" w:rsidRPr="00385E79" w:rsidRDefault="003351AC" w:rsidP="003351AC">
      <w:pPr>
        <w:spacing w:after="0" w:line="240" w:lineRule="auto"/>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9572" w:type="dxa"/>
        <w:tblLook w:val="04A0" w:firstRow="1" w:lastRow="0" w:firstColumn="1" w:lastColumn="0" w:noHBand="0" w:noVBand="1"/>
      </w:tblPr>
      <w:tblGrid>
        <w:gridCol w:w="534"/>
        <w:gridCol w:w="3969"/>
        <w:gridCol w:w="1100"/>
        <w:gridCol w:w="1215"/>
        <w:gridCol w:w="2754"/>
      </w:tblGrid>
      <w:tr w:rsidR="003351AC" w:rsidRPr="00385E79" w:rsidTr="0024315B">
        <w:tc>
          <w:tcPr>
            <w:tcW w:w="534"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100"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1215" w:type="dxa"/>
          </w:tcPr>
          <w:p w:rsidR="003351AC" w:rsidRPr="00385E79" w:rsidRDefault="00385E79"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Бос сағаттар саны</w:t>
            </w:r>
          </w:p>
        </w:tc>
        <w:tc>
          <w:tcPr>
            <w:tcW w:w="2754" w:type="dxa"/>
          </w:tcPr>
          <w:p w:rsidR="003351AC" w:rsidRPr="00385E79" w:rsidRDefault="003351AC"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3351AC" w:rsidRPr="00385E79" w:rsidTr="0024315B">
        <w:tc>
          <w:tcPr>
            <w:tcW w:w="534" w:type="dxa"/>
          </w:tcPr>
          <w:p w:rsidR="003351AC" w:rsidRPr="00385E79" w:rsidRDefault="0024315B"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3351AC" w:rsidRPr="00385E79" w:rsidRDefault="008C139D" w:rsidP="00E8214D">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hAnsi="Times New Roman" w:cs="Times New Roman"/>
                <w:color w:val="000000"/>
                <w:sz w:val="24"/>
                <w:szCs w:val="24"/>
                <w:lang w:val="kk-KZ"/>
              </w:rPr>
              <w:t xml:space="preserve"> </w:t>
            </w:r>
            <w:r w:rsidR="00E8214D">
              <w:rPr>
                <w:rFonts w:ascii="Times New Roman" w:hAnsi="Times New Roman" w:cs="Times New Roman"/>
                <w:color w:val="000000"/>
                <w:sz w:val="24"/>
                <w:szCs w:val="24"/>
                <w:lang w:val="kk-KZ"/>
              </w:rPr>
              <w:t>«Белая ладья» шахмат үйірмесінің жетекшісі</w:t>
            </w:r>
          </w:p>
        </w:tc>
        <w:tc>
          <w:tcPr>
            <w:tcW w:w="1100" w:type="dxa"/>
          </w:tcPr>
          <w:p w:rsidR="003351AC" w:rsidRPr="00385E79" w:rsidRDefault="003351AC"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3351AC" w:rsidRPr="00385E79" w:rsidRDefault="00E8214D"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 сағ</w:t>
            </w:r>
          </w:p>
        </w:tc>
        <w:tc>
          <w:tcPr>
            <w:tcW w:w="2754" w:type="dxa"/>
          </w:tcPr>
          <w:p w:rsidR="003351AC" w:rsidRPr="00385E79" w:rsidRDefault="0024315B"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9064C7" w:rsidRPr="00385E79" w:rsidTr="0024315B">
        <w:tc>
          <w:tcPr>
            <w:tcW w:w="534" w:type="dxa"/>
          </w:tcPr>
          <w:p w:rsidR="009064C7" w:rsidRPr="00385E79" w:rsidRDefault="009064C7" w:rsidP="000E0325">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3969" w:type="dxa"/>
          </w:tcPr>
          <w:p w:rsidR="009064C7" w:rsidRPr="00385E79" w:rsidRDefault="00E8214D" w:rsidP="009064C7">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Вокал-домбыра мұғалімі</w:t>
            </w:r>
          </w:p>
        </w:tc>
        <w:tc>
          <w:tcPr>
            <w:tcW w:w="1100" w:type="dxa"/>
          </w:tcPr>
          <w:p w:rsidR="009064C7" w:rsidRPr="00385E79" w:rsidRDefault="009064C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9064C7" w:rsidRPr="00385E79" w:rsidRDefault="009064C7"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 сағ</w:t>
            </w:r>
          </w:p>
        </w:tc>
        <w:tc>
          <w:tcPr>
            <w:tcW w:w="2754" w:type="dxa"/>
          </w:tcPr>
          <w:p w:rsidR="009064C7" w:rsidRPr="00385E79" w:rsidRDefault="009064C7" w:rsidP="002260CB">
            <w:pPr>
              <w:rPr>
                <w:rFonts w:ascii="Times New Roman" w:eastAsia="Times New Roman" w:hAnsi="Times New Roman" w:cs="Times New Roman"/>
                <w:bCs/>
                <w:color w:val="000000"/>
                <w:sz w:val="24"/>
                <w:szCs w:val="24"/>
                <w:bdr w:val="none" w:sz="0" w:space="0" w:color="auto" w:frame="1"/>
                <w:shd w:val="clear" w:color="auto" w:fill="FFFFFE"/>
                <w:lang w:val="kk-KZ"/>
              </w:rPr>
            </w:pPr>
            <w:r w:rsidRPr="009064C7">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9064C7" w:rsidRPr="00385E79" w:rsidTr="0024315B">
        <w:tc>
          <w:tcPr>
            <w:tcW w:w="534" w:type="dxa"/>
          </w:tcPr>
          <w:p w:rsidR="009064C7" w:rsidRPr="00385E79" w:rsidRDefault="009064C7" w:rsidP="000E0325">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3</w:t>
            </w:r>
          </w:p>
        </w:tc>
        <w:tc>
          <w:tcPr>
            <w:tcW w:w="3969" w:type="dxa"/>
          </w:tcPr>
          <w:p w:rsidR="009064C7" w:rsidRPr="00385E79" w:rsidRDefault="00E8214D" w:rsidP="00223B59">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Э</w:t>
            </w:r>
            <w:r w:rsidR="009064C7">
              <w:rPr>
                <w:rFonts w:ascii="Times New Roman" w:eastAsia="Times New Roman" w:hAnsi="Times New Roman" w:cs="Times New Roman"/>
                <w:bCs/>
                <w:color w:val="000000"/>
                <w:sz w:val="24"/>
                <w:szCs w:val="24"/>
                <w:bdr w:val="none" w:sz="0" w:space="0" w:color="auto" w:frame="1"/>
                <w:shd w:val="clear" w:color="auto" w:fill="FFFFFE"/>
                <w:lang w:val="kk-KZ"/>
              </w:rPr>
              <w:t>колог</w:t>
            </w:r>
            <w:r>
              <w:rPr>
                <w:rFonts w:ascii="Times New Roman" w:eastAsia="Times New Roman" w:hAnsi="Times New Roman" w:cs="Times New Roman"/>
                <w:bCs/>
                <w:color w:val="000000"/>
                <w:sz w:val="24"/>
                <w:szCs w:val="24"/>
                <w:bdr w:val="none" w:sz="0" w:space="0" w:color="auto" w:frame="1"/>
                <w:shd w:val="clear" w:color="auto" w:fill="FFFFFE"/>
                <w:lang w:val="kk-KZ"/>
              </w:rPr>
              <w:t>- өлкетанушы</w:t>
            </w:r>
          </w:p>
        </w:tc>
        <w:tc>
          <w:tcPr>
            <w:tcW w:w="1100" w:type="dxa"/>
          </w:tcPr>
          <w:p w:rsidR="009064C7" w:rsidRPr="00385E79" w:rsidRDefault="009064C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9064C7" w:rsidRPr="00385E79" w:rsidRDefault="009064C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rsidR="009064C7" w:rsidRPr="00385E79" w:rsidRDefault="009064C7"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772A2A" w:rsidRPr="00385E79" w:rsidTr="0024315B">
        <w:tc>
          <w:tcPr>
            <w:tcW w:w="534" w:type="dxa"/>
          </w:tcPr>
          <w:p w:rsidR="00772A2A" w:rsidRPr="00385E79" w:rsidRDefault="00772A2A" w:rsidP="000E0325">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4</w:t>
            </w:r>
          </w:p>
        </w:tc>
        <w:tc>
          <w:tcPr>
            <w:tcW w:w="3969" w:type="dxa"/>
          </w:tcPr>
          <w:p w:rsidR="00772A2A" w:rsidRPr="00772A2A" w:rsidRDefault="001C04B2" w:rsidP="00223B59">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w:t>
            </w:r>
            <w:r w:rsidR="00772A2A">
              <w:rPr>
                <w:rFonts w:ascii="Times New Roman" w:eastAsia="Times New Roman" w:hAnsi="Times New Roman" w:cs="Times New Roman"/>
                <w:bCs/>
                <w:color w:val="000000"/>
                <w:sz w:val="24"/>
                <w:szCs w:val="24"/>
                <w:bdr w:val="none" w:sz="0" w:space="0" w:color="auto" w:frame="1"/>
                <w:shd w:val="clear" w:color="auto" w:fill="FFFFFE"/>
                <w:lang w:val="kk-KZ"/>
              </w:rPr>
              <w:t>Ұлттық өнер</w:t>
            </w:r>
            <w:r>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1100" w:type="dxa"/>
          </w:tcPr>
          <w:p w:rsidR="00772A2A" w:rsidRDefault="00772A2A"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772A2A" w:rsidRDefault="00772A2A"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rsidR="00772A2A" w:rsidRPr="00385E79" w:rsidRDefault="00772A2A"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772A2A" w:rsidRPr="00385E79" w:rsidTr="0024315B">
        <w:tc>
          <w:tcPr>
            <w:tcW w:w="534" w:type="dxa"/>
          </w:tcPr>
          <w:p w:rsidR="00772A2A" w:rsidRPr="00385E79" w:rsidRDefault="00772A2A" w:rsidP="000E0325">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5</w:t>
            </w:r>
          </w:p>
        </w:tc>
        <w:tc>
          <w:tcPr>
            <w:tcW w:w="3969" w:type="dxa"/>
          </w:tcPr>
          <w:p w:rsidR="00772A2A" w:rsidRDefault="001C04B2" w:rsidP="00223B59">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«Клуб юного актера»</w:t>
            </w:r>
          </w:p>
        </w:tc>
        <w:tc>
          <w:tcPr>
            <w:tcW w:w="1100" w:type="dxa"/>
          </w:tcPr>
          <w:p w:rsidR="00772A2A" w:rsidRDefault="00772A2A"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772A2A" w:rsidRDefault="00772A2A"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rsidR="00772A2A" w:rsidRPr="00385E79" w:rsidRDefault="00772A2A" w:rsidP="003351AC">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E404D4" w:rsidRPr="00385E79" w:rsidTr="0024315B">
        <w:tc>
          <w:tcPr>
            <w:tcW w:w="534" w:type="dxa"/>
          </w:tcPr>
          <w:p w:rsidR="00E404D4" w:rsidRDefault="00E404D4" w:rsidP="000E0325">
            <w:pPr>
              <w:rPr>
                <w:rFonts w:ascii="Times New Roman" w:eastAsia="Times New Roman" w:hAnsi="Times New Roman" w:cs="Times New Roman"/>
                <w:bCs/>
                <w:color w:val="000000"/>
                <w:sz w:val="24"/>
                <w:szCs w:val="24"/>
                <w:bdr w:val="none" w:sz="0" w:space="0" w:color="auto" w:frame="1"/>
                <w:shd w:val="clear" w:color="auto" w:fill="FFFFFE"/>
                <w:lang w:val="kk-KZ"/>
              </w:rPr>
            </w:pPr>
            <w:bookmarkStart w:id="0" w:name="_GoBack" w:colFirst="2" w:colLast="4"/>
            <w:r>
              <w:rPr>
                <w:rFonts w:ascii="Times New Roman" w:eastAsia="Times New Roman" w:hAnsi="Times New Roman" w:cs="Times New Roman"/>
                <w:bCs/>
                <w:color w:val="000000"/>
                <w:sz w:val="24"/>
                <w:szCs w:val="24"/>
                <w:bdr w:val="none" w:sz="0" w:space="0" w:color="auto" w:frame="1"/>
                <w:shd w:val="clear" w:color="auto" w:fill="FFFFFE"/>
                <w:lang w:val="kk-KZ"/>
              </w:rPr>
              <w:t>6</w:t>
            </w:r>
          </w:p>
        </w:tc>
        <w:tc>
          <w:tcPr>
            <w:tcW w:w="3969" w:type="dxa"/>
          </w:tcPr>
          <w:p w:rsidR="00E404D4" w:rsidRDefault="00E404D4" w:rsidP="00223B59">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ИКЦ «Атамекен»</w:t>
            </w:r>
          </w:p>
        </w:tc>
        <w:tc>
          <w:tcPr>
            <w:tcW w:w="1100" w:type="dxa"/>
          </w:tcPr>
          <w:p w:rsidR="00E404D4" w:rsidRDefault="00E404D4" w:rsidP="007A4616">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E404D4" w:rsidRDefault="00E404D4" w:rsidP="007A4616">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rsidR="00E404D4" w:rsidRPr="00385E79" w:rsidRDefault="00E404D4" w:rsidP="007A4616">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E404D4" w:rsidRPr="00385E79" w:rsidTr="0024315B">
        <w:tc>
          <w:tcPr>
            <w:tcW w:w="534" w:type="dxa"/>
          </w:tcPr>
          <w:p w:rsidR="00E404D4" w:rsidRDefault="00E404D4" w:rsidP="000E0325">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7</w:t>
            </w:r>
          </w:p>
        </w:tc>
        <w:tc>
          <w:tcPr>
            <w:tcW w:w="3969" w:type="dxa"/>
          </w:tcPr>
          <w:p w:rsidR="00E404D4" w:rsidRDefault="00E404D4" w:rsidP="00223B59">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Секция «Олимп»</w:t>
            </w:r>
          </w:p>
        </w:tc>
        <w:tc>
          <w:tcPr>
            <w:tcW w:w="1100" w:type="dxa"/>
          </w:tcPr>
          <w:p w:rsidR="00E404D4" w:rsidRDefault="00E404D4" w:rsidP="007A4616">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1215" w:type="dxa"/>
          </w:tcPr>
          <w:p w:rsidR="00E404D4" w:rsidRDefault="00E404D4" w:rsidP="007A4616">
            <w:pPr>
              <w:rPr>
                <w:rFonts w:ascii="Times New Roman" w:eastAsia="Times New Roman" w:hAnsi="Times New Roman" w:cs="Times New Roman"/>
                <w:bCs/>
                <w:color w:val="000000"/>
                <w:sz w:val="24"/>
                <w:szCs w:val="24"/>
                <w:bdr w:val="none" w:sz="0" w:space="0" w:color="auto" w:frame="1"/>
                <w:shd w:val="clear" w:color="auto" w:fill="FFFFFE"/>
                <w:lang w:val="kk-KZ"/>
              </w:rPr>
            </w:pPr>
            <w:r>
              <w:rPr>
                <w:rFonts w:ascii="Times New Roman" w:eastAsia="Times New Roman" w:hAnsi="Times New Roman" w:cs="Times New Roman"/>
                <w:bCs/>
                <w:color w:val="000000"/>
                <w:sz w:val="24"/>
                <w:szCs w:val="24"/>
                <w:bdr w:val="none" w:sz="0" w:space="0" w:color="auto" w:frame="1"/>
                <w:shd w:val="clear" w:color="auto" w:fill="FFFFFE"/>
                <w:lang w:val="kk-KZ"/>
              </w:rPr>
              <w:t>18</w:t>
            </w:r>
            <w:r w:rsidRPr="00385E79">
              <w:rPr>
                <w:rFonts w:ascii="Times New Roman" w:eastAsia="Times New Roman" w:hAnsi="Times New Roman" w:cs="Times New Roman"/>
                <w:bCs/>
                <w:color w:val="000000"/>
                <w:sz w:val="24"/>
                <w:szCs w:val="24"/>
                <w:bdr w:val="none" w:sz="0" w:space="0" w:color="auto" w:frame="1"/>
                <w:shd w:val="clear" w:color="auto" w:fill="FFFFFE"/>
                <w:lang w:val="kk-KZ"/>
              </w:rPr>
              <w:t xml:space="preserve"> сағ</w:t>
            </w:r>
          </w:p>
        </w:tc>
        <w:tc>
          <w:tcPr>
            <w:tcW w:w="2754" w:type="dxa"/>
          </w:tcPr>
          <w:p w:rsidR="00E404D4" w:rsidRPr="00385E79" w:rsidRDefault="00E404D4" w:rsidP="007A4616">
            <w:pPr>
              <w:rPr>
                <w:rFonts w:ascii="Times New Roman" w:eastAsia="Times New Roman" w:hAnsi="Times New Roman" w:cs="Times New Roman"/>
                <w:bCs/>
                <w:color w:val="000000"/>
                <w:sz w:val="24"/>
                <w:szCs w:val="24"/>
                <w:bdr w:val="none" w:sz="0" w:space="0" w:color="auto" w:frame="1"/>
                <w:shd w:val="clear" w:color="auto" w:fill="FFFFFE"/>
                <w:lang w:val="kk-KZ"/>
              </w:rPr>
            </w:pPr>
            <w:r w:rsidRPr="00385E7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bl>
    <w:bookmarkEnd w:id="0"/>
    <w:p w:rsidR="0066072E" w:rsidRDefault="0066072E" w:rsidP="0066072E">
      <w:pPr>
        <w:pStyle w:val="a4"/>
        <w:rPr>
          <w:bCs/>
          <w:color w:val="000000"/>
          <w:bdr w:val="none" w:sz="0" w:space="0" w:color="auto" w:frame="1"/>
          <w:shd w:val="clear" w:color="auto" w:fill="FFFFFE"/>
          <w:lang w:val="kk-KZ"/>
        </w:rPr>
      </w:pPr>
      <w:r w:rsidRPr="00385E79">
        <w:rPr>
          <w:b/>
          <w:color w:val="000000"/>
          <w:lang w:val="kk-KZ"/>
        </w:rPr>
        <w:t>Лауазымдық міндеттері:</w:t>
      </w:r>
      <w:r w:rsidR="00C14F43" w:rsidRPr="00C14F43">
        <w:rPr>
          <w:bCs/>
          <w:color w:val="000000"/>
          <w:bdr w:val="none" w:sz="0" w:space="0" w:color="auto" w:frame="1"/>
          <w:shd w:val="clear" w:color="auto" w:fill="FFFFFE"/>
          <w:lang w:val="kk-KZ"/>
        </w:rPr>
        <w:t xml:space="preserve"> </w:t>
      </w:r>
    </w:p>
    <w:p w:rsidR="00110F87" w:rsidRPr="00110F87" w:rsidRDefault="00110F87" w:rsidP="0018529C">
      <w:pPr>
        <w:pStyle w:val="a4"/>
        <w:spacing w:before="0" w:beforeAutospacing="0" w:after="0" w:afterAutospacing="0"/>
        <w:ind w:firstLine="708"/>
        <w:jc w:val="both"/>
        <w:rPr>
          <w:color w:val="000000"/>
          <w:lang w:val="kk-KZ"/>
        </w:rPr>
      </w:pPr>
      <w:r w:rsidRPr="00110F87">
        <w:rPr>
          <w:color w:val="000000"/>
          <w:lang w:val="kk-KZ"/>
        </w:rPr>
        <w:t>Жоғары және (немесе) жоғары оқу орнынан кейінгі педагогикалық білім немесе тиісті бейін бойынша басқа кәсіптік білім немесе жұмыс тәжірибесіне қойылатын талаптарды көрсетпестен педагогикалық қайта даярлауды немесе тиісті бейін бойынша техникалық және кәсіптік білімін растайтын құжат;</w:t>
      </w:r>
    </w:p>
    <w:p w:rsidR="00110F87" w:rsidRPr="00110F87" w:rsidRDefault="00110F87" w:rsidP="0018529C">
      <w:pPr>
        <w:pStyle w:val="a4"/>
        <w:spacing w:before="0" w:beforeAutospacing="0" w:after="0" w:afterAutospacing="0"/>
        <w:jc w:val="both"/>
        <w:rPr>
          <w:color w:val="000000"/>
          <w:lang w:val="kk-KZ"/>
        </w:rPr>
      </w:pPr>
      <w:r w:rsidRPr="00110F87">
        <w:rPr>
          <w:color w:val="000000"/>
          <w:lang w:val="kk-KZ"/>
        </w:rPr>
        <w:t xml:space="preserve">      және (немесе) жоғары біліктілік деңгейі, оқытушы -магистр мамандығы бойынша жұмыс өтілі болған жағдайда - 5 жыл;</w:t>
      </w:r>
    </w:p>
    <w:p w:rsidR="00110F87" w:rsidRDefault="00110F87" w:rsidP="0018529C">
      <w:pPr>
        <w:pStyle w:val="a4"/>
        <w:spacing w:before="0" w:beforeAutospacing="0" w:after="0" w:afterAutospacing="0"/>
        <w:jc w:val="both"/>
        <w:rPr>
          <w:color w:val="000000"/>
          <w:lang w:val="kk-KZ"/>
        </w:rPr>
      </w:pPr>
      <w:r w:rsidRPr="00110F87">
        <w:rPr>
          <w:color w:val="000000"/>
          <w:lang w:val="kk-KZ"/>
        </w:rPr>
        <w:t xml:space="preserve">      және (немесе) біліктілік деңгейі орта немесе жоғары болған жағдайда, мамандығы бойынша жұмыс тәжірибесі: мұғалім-модератор үшін кемінде 3 жыл, білікті мұғалімге-кемінде 4 жыл, педагог-зерттеушіге кемінде 5 жыл .</w:t>
      </w:r>
    </w:p>
    <w:p w:rsidR="00110F87" w:rsidRPr="00110F87" w:rsidRDefault="00110F87" w:rsidP="0018529C">
      <w:pPr>
        <w:pStyle w:val="a4"/>
        <w:spacing w:before="0" w:beforeAutospacing="0" w:after="0" w:afterAutospacing="0"/>
        <w:jc w:val="both"/>
        <w:rPr>
          <w:color w:val="000000"/>
          <w:lang w:val="kk-KZ"/>
        </w:rPr>
      </w:pPr>
      <w:r w:rsidRPr="00110F87">
        <w:rPr>
          <w:color w:val="000000"/>
          <w:lang w:val="kk-KZ"/>
        </w:rPr>
        <w:t>Қосымша білім беру мұғалімі келесі міндеттерді орындайды: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 Үйірме, секция, студия, клуб және басқа балалар бірлестігі оқушыларының құрамын толықтырады және оқу кезеңінде оны сақтау бойынша шаралар қабылдайды;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2. Оқушыларға қосымша білім береді;</w:t>
      </w:r>
    </w:p>
    <w:p w:rsidR="00110F87" w:rsidRPr="00110F87" w:rsidRDefault="00110F87" w:rsidP="00110F87">
      <w:pPr>
        <w:pStyle w:val="a4"/>
        <w:spacing w:before="0" w:beforeAutospacing="0" w:after="0" w:afterAutospacing="0"/>
        <w:rPr>
          <w:color w:val="000000"/>
          <w:lang w:val="kk-KZ"/>
        </w:rPr>
      </w:pPr>
      <w:r w:rsidRPr="00110F87">
        <w:rPr>
          <w:color w:val="000000"/>
          <w:lang w:val="kk-KZ"/>
        </w:rPr>
        <w:t>3. Қамтамасыз етеді:</w:t>
      </w:r>
    </w:p>
    <w:p w:rsidR="00110F87" w:rsidRPr="00110F87" w:rsidRDefault="00110F87" w:rsidP="00110F87">
      <w:pPr>
        <w:pStyle w:val="a4"/>
        <w:spacing w:before="0" w:beforeAutospacing="0" w:after="0" w:afterAutospacing="0"/>
        <w:rPr>
          <w:color w:val="000000"/>
          <w:lang w:val="kk-KZ"/>
        </w:rPr>
      </w:pPr>
      <w:r w:rsidRPr="00110F87">
        <w:rPr>
          <w:color w:val="000000"/>
          <w:lang w:val="kk-KZ"/>
        </w:rPr>
        <w:t>- психофизиологиялық мақсаттылыққа негізделген жұмыстың (оқытудың) формалары, құралдары мен әдістерін педагогикалық негізделген таңдау;</w:t>
      </w:r>
    </w:p>
    <w:p w:rsidR="00110F87" w:rsidRPr="00110F87" w:rsidRDefault="00110F87" w:rsidP="00110F87">
      <w:pPr>
        <w:pStyle w:val="a4"/>
        <w:spacing w:before="0" w:beforeAutospacing="0" w:after="0" w:afterAutospacing="0"/>
        <w:rPr>
          <w:color w:val="000000"/>
          <w:lang w:val="kk-KZ"/>
        </w:rPr>
      </w:pPr>
      <w:r w:rsidRPr="00110F87">
        <w:rPr>
          <w:color w:val="000000"/>
          <w:lang w:val="kk-KZ"/>
        </w:rPr>
        <w:t>- сабақ өткізу кезінде санитарлық ережелер мен еңбекті қорғау ережелерін, қауіпсіздік шаралары мен өрттен қорғау ережелерін сақтау;</w:t>
      </w:r>
    </w:p>
    <w:p w:rsidR="00110F87" w:rsidRPr="00110F87" w:rsidRDefault="00215995" w:rsidP="00110F87">
      <w:pPr>
        <w:pStyle w:val="a4"/>
        <w:spacing w:before="0" w:beforeAutospacing="0" w:after="0" w:afterAutospacing="0"/>
        <w:rPr>
          <w:color w:val="000000"/>
          <w:lang w:val="kk-KZ"/>
        </w:rPr>
      </w:pPr>
      <w:r>
        <w:rPr>
          <w:color w:val="000000"/>
          <w:lang w:val="kk-KZ"/>
        </w:rPr>
        <w:t>4</w:t>
      </w:r>
      <w:r w:rsidR="00110F87" w:rsidRPr="00110F87">
        <w:rPr>
          <w:color w:val="000000"/>
          <w:lang w:val="kk-KZ"/>
        </w:rPr>
        <w:t>. Қатысады: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 жоспарланған көлемде қосымша білім беру бағдарламасын жүзеге асыру</w:t>
      </w:r>
      <w:r w:rsidR="00215995">
        <w:rPr>
          <w:color w:val="000000"/>
          <w:lang w:val="kk-KZ"/>
        </w:rPr>
        <w:t>ғ</w:t>
      </w:r>
      <w:r w:rsidRPr="00110F87">
        <w:rPr>
          <w:color w:val="000000"/>
          <w:lang w:val="kk-KZ"/>
        </w:rPr>
        <w:t>а;</w:t>
      </w:r>
    </w:p>
    <w:p w:rsidR="00110F87" w:rsidRPr="00110F87" w:rsidRDefault="00110F87" w:rsidP="00110F87">
      <w:pPr>
        <w:pStyle w:val="a4"/>
        <w:spacing w:before="0" w:beforeAutospacing="0" w:after="0" w:afterAutospacing="0"/>
        <w:rPr>
          <w:color w:val="000000"/>
          <w:lang w:val="kk-KZ"/>
        </w:rPr>
      </w:pPr>
      <w:r w:rsidRPr="00110F87">
        <w:rPr>
          <w:color w:val="000000"/>
          <w:lang w:val="kk-KZ"/>
        </w:rPr>
        <w:t>- Педагогикалық, әдістемелік кеңестер мен әдістемелік бірлестіктердің жұмысына;</w:t>
      </w:r>
    </w:p>
    <w:p w:rsidR="00110F87" w:rsidRPr="00110F87" w:rsidRDefault="00215995" w:rsidP="00110F87">
      <w:pPr>
        <w:pStyle w:val="a4"/>
        <w:spacing w:before="0" w:beforeAutospacing="0" w:after="0" w:afterAutospacing="0"/>
        <w:rPr>
          <w:color w:val="000000"/>
          <w:lang w:val="kk-KZ"/>
        </w:rPr>
      </w:pPr>
      <w:r>
        <w:rPr>
          <w:color w:val="000000"/>
          <w:lang w:val="kk-KZ"/>
        </w:rPr>
        <w:t>5</w:t>
      </w:r>
      <w:r w:rsidR="00110F87" w:rsidRPr="00110F87">
        <w:rPr>
          <w:color w:val="000000"/>
          <w:lang w:val="kk-KZ"/>
        </w:rPr>
        <w:t>. Білім беру бағдарламасын, сабақ жоспарларын жасайды, олардың орындалуын қамтамасыз етеді;</w:t>
      </w:r>
    </w:p>
    <w:p w:rsidR="00110F87" w:rsidRPr="00110F87" w:rsidRDefault="00215995" w:rsidP="00110F87">
      <w:pPr>
        <w:pStyle w:val="a4"/>
        <w:spacing w:before="0" w:beforeAutospacing="0" w:after="0" w:afterAutospacing="0"/>
        <w:rPr>
          <w:color w:val="000000"/>
          <w:lang w:val="kk-KZ"/>
        </w:rPr>
      </w:pPr>
      <w:r>
        <w:rPr>
          <w:color w:val="000000"/>
          <w:lang w:val="kk-KZ"/>
        </w:rPr>
        <w:t>6</w:t>
      </w:r>
      <w:r w:rsidR="00110F87" w:rsidRPr="00110F87">
        <w:rPr>
          <w:color w:val="000000"/>
          <w:lang w:val="kk-KZ"/>
        </w:rPr>
        <w:t>. Белгіленген құжаттаманы және есептілікті жүргізеді;</w:t>
      </w:r>
    </w:p>
    <w:p w:rsidR="00110F87" w:rsidRPr="00110F87" w:rsidRDefault="00215995" w:rsidP="00110F87">
      <w:pPr>
        <w:pStyle w:val="a4"/>
        <w:spacing w:before="0" w:beforeAutospacing="0" w:after="0" w:afterAutospacing="0"/>
        <w:rPr>
          <w:color w:val="000000"/>
          <w:lang w:val="kk-KZ"/>
        </w:rPr>
      </w:pPr>
      <w:r>
        <w:rPr>
          <w:color w:val="000000"/>
          <w:lang w:val="kk-KZ"/>
        </w:rPr>
        <w:t>7</w:t>
      </w:r>
      <w:r w:rsidR="00110F87" w:rsidRPr="00110F87">
        <w:rPr>
          <w:color w:val="000000"/>
          <w:lang w:val="kk-KZ"/>
        </w:rPr>
        <w:t>.Оқушылардың шығармашылық қабілеттерін ашады, олардың дамуына, тұрақты кәсіби қызығушылықтар мен бейімділіктердің қалыптасуына ықпал етеді;</w:t>
      </w:r>
    </w:p>
    <w:p w:rsidR="00110F87" w:rsidRPr="00110F87" w:rsidRDefault="00215995" w:rsidP="00110F87">
      <w:pPr>
        <w:pStyle w:val="a4"/>
        <w:spacing w:before="0" w:beforeAutospacing="0" w:after="0" w:afterAutospacing="0"/>
        <w:rPr>
          <w:color w:val="000000"/>
          <w:lang w:val="kk-KZ"/>
        </w:rPr>
      </w:pPr>
      <w:r>
        <w:rPr>
          <w:color w:val="000000"/>
          <w:lang w:val="kk-KZ"/>
        </w:rPr>
        <w:t>8</w:t>
      </w:r>
      <w:r w:rsidR="00110F87" w:rsidRPr="00110F87">
        <w:rPr>
          <w:color w:val="000000"/>
          <w:lang w:val="kk-KZ"/>
        </w:rPr>
        <w:t>. Дарынды және талантты оқушыларға қолдау көрсетеді</w:t>
      </w:r>
      <w:r>
        <w:rPr>
          <w:color w:val="000000"/>
          <w:lang w:val="kk-KZ"/>
        </w:rPr>
        <w:t>.</w:t>
      </w:r>
      <w:r w:rsidR="00110F87" w:rsidRPr="00110F87">
        <w:rPr>
          <w:color w:val="000000"/>
          <w:lang w:val="kk-KZ"/>
        </w:rPr>
        <w:t>10. Оқушылардың өз құзыреті шегінде және балалар бірлестігінің назарына сәйкес бұқаралық іс -шараларға қатысуын ұйымдастырады;</w:t>
      </w:r>
    </w:p>
    <w:p w:rsidR="00110F87" w:rsidRPr="00110F87" w:rsidRDefault="00215995" w:rsidP="00110F87">
      <w:pPr>
        <w:pStyle w:val="a4"/>
        <w:spacing w:before="0" w:beforeAutospacing="0" w:after="0" w:afterAutospacing="0"/>
        <w:rPr>
          <w:color w:val="000000"/>
          <w:lang w:val="kk-KZ"/>
        </w:rPr>
      </w:pPr>
      <w:r>
        <w:rPr>
          <w:color w:val="000000"/>
          <w:lang w:val="kk-KZ"/>
        </w:rPr>
        <w:t>9</w:t>
      </w:r>
      <w:r w:rsidR="00110F87" w:rsidRPr="00110F87">
        <w:rPr>
          <w:color w:val="000000"/>
          <w:lang w:val="kk-KZ"/>
        </w:rPr>
        <w:t xml:space="preserve">. Өз құзыреті шегінде ата -аналарға, сондай -ақ </w:t>
      </w:r>
      <w:r>
        <w:rPr>
          <w:color w:val="000000"/>
          <w:lang w:val="kk-KZ"/>
        </w:rPr>
        <w:t>б</w:t>
      </w:r>
      <w:r w:rsidR="00110F87" w:rsidRPr="00110F87">
        <w:rPr>
          <w:color w:val="000000"/>
          <w:lang w:val="kk-KZ"/>
        </w:rPr>
        <w:t>алалар мектебінің педагогикалық қызметкерлеріне консультациялық көмек көрсетеді:</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0</w:t>
      </w:r>
      <w:r w:rsidRPr="00110F87">
        <w:rPr>
          <w:color w:val="000000"/>
          <w:lang w:val="kk-KZ"/>
        </w:rPr>
        <w:t>. Балалар бірлестігі кезеңінде болған әрбір апат туралы әкімшілікті хабардар етеді, алғашқы медициналық көмек көрсету бойынша шаралар қолданады;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lastRenderedPageBreak/>
        <w:t>1</w:t>
      </w:r>
      <w:r w:rsidR="00215995">
        <w:rPr>
          <w:color w:val="000000"/>
          <w:lang w:val="kk-KZ"/>
        </w:rPr>
        <w:t>1</w:t>
      </w:r>
      <w:r w:rsidRPr="00110F87">
        <w:rPr>
          <w:color w:val="000000"/>
          <w:lang w:val="kk-KZ"/>
        </w:rPr>
        <w:t>. Кәсіби біліктілігін арттырады; әдістемелік бірлестіктердің қызметіне және әдістемелік жұмыстың басқа түрлеріне қатысады;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2</w:t>
      </w:r>
      <w:r w:rsidRPr="00110F87">
        <w:rPr>
          <w:color w:val="000000"/>
          <w:lang w:val="kk-KZ"/>
        </w:rPr>
        <w:t>. Балалардың қоғамдық ұйымдарының, бірлестіктерінің дамуы мен қызметіне жәрдемдеседі, оқушылардың бастамасын, қызығушылығы мен тұтынушыларын ескере отырып, олардың қызметін еріктілік, бастамашылық, адамгершілік пен демократия принциптерінде бағдарламалауға көмектеседі;</w:t>
      </w:r>
    </w:p>
    <w:p w:rsidR="00110F87" w:rsidRPr="00110F87" w:rsidRDefault="00215995" w:rsidP="00110F87">
      <w:pPr>
        <w:pStyle w:val="a4"/>
        <w:spacing w:before="0" w:beforeAutospacing="0" w:after="0" w:afterAutospacing="0"/>
        <w:rPr>
          <w:color w:val="000000"/>
          <w:lang w:val="kk-KZ"/>
        </w:rPr>
      </w:pPr>
      <w:r>
        <w:rPr>
          <w:color w:val="000000"/>
          <w:lang w:val="kk-KZ"/>
        </w:rPr>
        <w:t>13</w:t>
      </w:r>
      <w:r w:rsidR="00110F87" w:rsidRPr="00110F87">
        <w:rPr>
          <w:color w:val="000000"/>
          <w:lang w:val="kk-KZ"/>
        </w:rPr>
        <w:t>. Балалар ұйымдарының, бірлестіктерінің мазмұны мен қызметінің формаларының жаңаруына ықпал етеді, оқушылардың жас ерекшеліктеріне байланысты қызығушылықтары мен өмір талаптарына сәйкес олардың ұжымдық шығармашылық қызметін ұйымдастырады;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4</w:t>
      </w:r>
      <w:r w:rsidRPr="00110F87">
        <w:rPr>
          <w:color w:val="000000"/>
          <w:lang w:val="kk-KZ"/>
        </w:rPr>
        <w:t>. Оқушылардың жұмыс істеп тұрған балалар ұйымдары, бірлестіктері туралы кеңінен ақпараттандыруға жағдай жасайды;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5</w:t>
      </w:r>
      <w:r w:rsidRPr="00110F87">
        <w:rPr>
          <w:color w:val="000000"/>
          <w:lang w:val="kk-KZ"/>
        </w:rPr>
        <w:t xml:space="preserve">. </w:t>
      </w:r>
      <w:r w:rsidR="00215995">
        <w:rPr>
          <w:color w:val="000000"/>
          <w:lang w:val="kk-KZ"/>
        </w:rPr>
        <w:t>Үйірмешілерге</w:t>
      </w:r>
      <w:r w:rsidRPr="00110F87">
        <w:rPr>
          <w:color w:val="000000"/>
          <w:lang w:val="kk-KZ"/>
        </w:rPr>
        <w:t xml:space="preserve"> азаматтық және адамгершілік позициясын көрсетуге, қызығушылықтары мен қажеттіліктерін жүзеге асыруға, бос уақыттарын қызықты және пайдалы өткізуге мүмкіндік беретін қолайлы жағдайлар жасайды;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6</w:t>
      </w:r>
      <w:r w:rsidRPr="00110F87">
        <w:rPr>
          <w:color w:val="000000"/>
          <w:lang w:val="kk-KZ"/>
        </w:rPr>
        <w:t>. Балалар мен жасөспірімдермен жұмыс жасаудың озық тәжірибесін зерделеу және қолдану, олардың біліктілігін арттыру;</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7</w:t>
      </w:r>
      <w:r w:rsidRPr="00110F87">
        <w:rPr>
          <w:color w:val="000000"/>
          <w:lang w:val="kk-KZ"/>
        </w:rPr>
        <w:t>. Өз жұмысын жоспарлайды, белгіленген тәртіпте құжаттаманы жүргізеді;</w:t>
      </w:r>
    </w:p>
    <w:p w:rsidR="00110F87" w:rsidRPr="00110F87" w:rsidRDefault="00215995" w:rsidP="00110F87">
      <w:pPr>
        <w:pStyle w:val="a4"/>
        <w:spacing w:before="0" w:beforeAutospacing="0" w:after="0" w:afterAutospacing="0"/>
        <w:rPr>
          <w:color w:val="000000"/>
          <w:lang w:val="kk-KZ"/>
        </w:rPr>
      </w:pPr>
      <w:r>
        <w:rPr>
          <w:color w:val="000000"/>
          <w:lang w:val="kk-KZ"/>
        </w:rPr>
        <w:t>18</w:t>
      </w:r>
      <w:r w:rsidR="00110F87" w:rsidRPr="00110F87">
        <w:rPr>
          <w:color w:val="000000"/>
          <w:lang w:val="kk-KZ"/>
        </w:rPr>
        <w:t>. Балалар мектебінде, мектепте, үйде, қоғамдық орындарда мінез -құлықтың этикалық нормаларын сақтайды;</w:t>
      </w:r>
    </w:p>
    <w:p w:rsidR="00110F87" w:rsidRPr="00110F87" w:rsidRDefault="00110F87" w:rsidP="00110F87">
      <w:pPr>
        <w:pStyle w:val="a4"/>
        <w:spacing w:before="0" w:beforeAutospacing="0" w:after="0" w:afterAutospacing="0"/>
        <w:rPr>
          <w:color w:val="000000"/>
          <w:lang w:val="kk-KZ"/>
        </w:rPr>
      </w:pPr>
      <w:r w:rsidRPr="00110F87">
        <w:rPr>
          <w:color w:val="000000"/>
          <w:lang w:val="kk-KZ"/>
        </w:rPr>
        <w:t>1</w:t>
      </w:r>
      <w:r w:rsidR="00215995">
        <w:rPr>
          <w:color w:val="000000"/>
          <w:lang w:val="kk-KZ"/>
        </w:rPr>
        <w:t>9</w:t>
      </w:r>
      <w:r w:rsidRPr="00110F87">
        <w:rPr>
          <w:color w:val="000000"/>
          <w:lang w:val="kk-KZ"/>
        </w:rPr>
        <w:t xml:space="preserve">. Театр мерекелерін, жаңа жылдық қойылымдарды, дискотекаларды, концерттерді дайындауға және өткізуге қатысады, </w:t>
      </w:r>
      <w:r w:rsidR="00215995">
        <w:rPr>
          <w:color w:val="000000"/>
          <w:lang w:val="kk-KZ"/>
        </w:rPr>
        <w:t xml:space="preserve">балалардың </w:t>
      </w:r>
      <w:r w:rsidRPr="00110F87">
        <w:rPr>
          <w:color w:val="000000"/>
          <w:lang w:val="kk-KZ"/>
        </w:rPr>
        <w:t>бос уақыты</w:t>
      </w:r>
      <w:r w:rsidR="00215995">
        <w:rPr>
          <w:color w:val="000000"/>
          <w:lang w:val="kk-KZ"/>
        </w:rPr>
        <w:t>н</w:t>
      </w:r>
      <w:r w:rsidRPr="00110F87">
        <w:rPr>
          <w:color w:val="000000"/>
          <w:lang w:val="kk-KZ"/>
        </w:rPr>
        <w:t>, бос уақыты мен ойын -сауық саласындағы әлеуметтік маңызды бастамаларын қолдайды;</w:t>
      </w:r>
    </w:p>
    <w:p w:rsidR="00110F87" w:rsidRDefault="00110F87" w:rsidP="00110F87">
      <w:pPr>
        <w:pStyle w:val="a4"/>
        <w:spacing w:before="0" w:beforeAutospacing="0" w:after="0" w:afterAutospacing="0"/>
        <w:rPr>
          <w:color w:val="000000"/>
          <w:lang w:val="kk-KZ"/>
        </w:rPr>
      </w:pPr>
      <w:r w:rsidRPr="00110F87">
        <w:rPr>
          <w:color w:val="000000"/>
          <w:lang w:val="kk-KZ"/>
        </w:rPr>
        <w:t>2</w:t>
      </w:r>
      <w:r w:rsidR="00215995">
        <w:rPr>
          <w:color w:val="000000"/>
          <w:lang w:val="kk-KZ"/>
        </w:rPr>
        <w:t>0</w:t>
      </w:r>
      <w:r w:rsidRPr="00110F87">
        <w:rPr>
          <w:color w:val="000000"/>
          <w:lang w:val="kk-KZ"/>
        </w:rPr>
        <w:t>. Оқу іс -әрекеті кезінде еңбекті қорғау, өрт қауіпсіздігі ережелерін сақтауды қадағалайды және шараларды қолданады.</w:t>
      </w:r>
    </w:p>
    <w:p w:rsidR="00110F87" w:rsidRPr="00110F87" w:rsidRDefault="00110F87" w:rsidP="00110F87">
      <w:pPr>
        <w:pStyle w:val="a4"/>
        <w:spacing w:before="0" w:beforeAutospacing="0" w:after="0" w:afterAutospacing="0"/>
        <w:rPr>
          <w:color w:val="000000"/>
          <w:lang w:val="kk-KZ"/>
        </w:rPr>
      </w:pPr>
    </w:p>
    <w:p w:rsidR="0024315B" w:rsidRPr="00385E79" w:rsidRDefault="0066072E" w:rsidP="00385E79">
      <w:pPr>
        <w:pStyle w:val="a4"/>
        <w:spacing w:before="0" w:beforeAutospacing="0" w:after="0" w:afterAutospacing="0"/>
        <w:jc w:val="both"/>
        <w:rPr>
          <w:color w:val="000000"/>
          <w:lang w:val="kk-KZ"/>
        </w:rPr>
      </w:pPr>
      <w:r w:rsidRPr="00385E79">
        <w:rPr>
          <w:color w:val="000000"/>
          <w:lang w:val="kk-KZ"/>
        </w:rPr>
        <w:t xml:space="preserve">      </w:t>
      </w:r>
      <w:r w:rsidR="0024315B" w:rsidRPr="00385E79">
        <w:rPr>
          <w:b/>
          <w:color w:val="000000"/>
          <w:lang w:val="kk-KZ"/>
        </w:rPr>
        <w:t>Еңбек ақы мөлшері</w:t>
      </w:r>
      <w:r w:rsidR="0024315B" w:rsidRPr="00385E79">
        <w:rPr>
          <w:color w:val="000000"/>
          <w:lang w:val="kk-KZ"/>
        </w:rPr>
        <w:t xml:space="preserve"> білім деңгейіне, еңбек өтіліне, біліктілік санатына байланысты төленеді.</w:t>
      </w:r>
    </w:p>
    <w:p w:rsidR="00385E79" w:rsidRPr="00385E79" w:rsidRDefault="00385E79" w:rsidP="00385E79">
      <w:pPr>
        <w:shd w:val="clear" w:color="auto" w:fill="FFFFFE"/>
        <w:spacing w:after="0" w:line="338" w:lineRule="atLeast"/>
        <w:jc w:val="both"/>
        <w:rPr>
          <w:rFonts w:ascii="Times New Roman" w:eastAsia="Times New Roman" w:hAnsi="Times New Roman" w:cs="Times New Roman"/>
          <w:b/>
          <w:bCs/>
          <w:color w:val="000000"/>
          <w:sz w:val="24"/>
          <w:szCs w:val="24"/>
          <w:lang w:val="kk-KZ"/>
        </w:rPr>
      </w:pPr>
    </w:p>
    <w:p w:rsidR="003351AC" w:rsidRPr="00385E79" w:rsidRDefault="003351AC"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b/>
          <w:bCs/>
          <w:color w:val="000000"/>
          <w:sz w:val="24"/>
          <w:szCs w:val="24"/>
          <w:lang w:val="kk-KZ"/>
        </w:rPr>
        <w:t>Конкурсқа қатысу үшін</w:t>
      </w:r>
      <w:r w:rsidRPr="00385E79">
        <w:rPr>
          <w:rFonts w:ascii="Times New Roman" w:eastAsia="Times New Roman" w:hAnsi="Times New Roman" w:cs="Times New Roman"/>
          <w:color w:val="000000"/>
          <w:sz w:val="24"/>
          <w:szCs w:val="24"/>
          <w:lang w:val="kk-KZ"/>
        </w:rPr>
        <w:t>:</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 xml:space="preserve">Конкурстық комиссияның қарауына  құжаттар пошта бойынша, қолма-қол Балқаш қаласы, </w:t>
      </w:r>
      <w:r w:rsidR="00B72F2F">
        <w:rPr>
          <w:rFonts w:ascii="Times New Roman" w:eastAsia="Times New Roman" w:hAnsi="Times New Roman" w:cs="Times New Roman"/>
          <w:color w:val="000000"/>
          <w:sz w:val="24"/>
          <w:szCs w:val="24"/>
          <w:lang w:val="kk-KZ"/>
        </w:rPr>
        <w:t>Ағыбай батыр көшесі</w:t>
      </w:r>
      <w:r w:rsidR="007F6EE3" w:rsidRPr="00385E79">
        <w:rPr>
          <w:rFonts w:ascii="Times New Roman" w:eastAsia="Times New Roman" w:hAnsi="Times New Roman" w:cs="Times New Roman"/>
          <w:color w:val="000000"/>
          <w:sz w:val="24"/>
          <w:szCs w:val="24"/>
          <w:lang w:val="kk-KZ"/>
        </w:rPr>
        <w:t xml:space="preserve">, </w:t>
      </w:r>
      <w:r w:rsidR="00B72F2F">
        <w:rPr>
          <w:rFonts w:ascii="Times New Roman" w:eastAsia="Times New Roman" w:hAnsi="Times New Roman" w:cs="Times New Roman"/>
          <w:color w:val="000000"/>
          <w:sz w:val="24"/>
          <w:szCs w:val="24"/>
          <w:lang w:val="kk-KZ"/>
        </w:rPr>
        <w:t>32</w:t>
      </w:r>
      <w:r w:rsidR="007F6EE3" w:rsidRPr="00385E79">
        <w:rPr>
          <w:rFonts w:ascii="Times New Roman" w:eastAsia="Times New Roman" w:hAnsi="Times New Roman" w:cs="Times New Roman"/>
          <w:color w:val="000000"/>
          <w:sz w:val="24"/>
          <w:szCs w:val="24"/>
          <w:lang w:val="kk-KZ"/>
        </w:rPr>
        <w:t xml:space="preserve"> ғимарат </w:t>
      </w:r>
      <w:r w:rsidR="003351AC" w:rsidRPr="00385E79">
        <w:rPr>
          <w:rFonts w:ascii="Times New Roman" w:eastAsia="Times New Roman" w:hAnsi="Times New Roman" w:cs="Times New Roman"/>
          <w:color w:val="000000"/>
          <w:sz w:val="24"/>
          <w:szCs w:val="24"/>
          <w:lang w:val="kk-KZ"/>
        </w:rPr>
        <w:t>мекенжайы бойынша,  және </w:t>
      </w:r>
      <w:r w:rsidR="00B72F2F" w:rsidRPr="00385E79">
        <w:rPr>
          <w:rFonts w:ascii="Times New Roman" w:eastAsia="Times New Roman" w:hAnsi="Times New Roman" w:cs="Times New Roman"/>
          <w:color w:val="000000"/>
          <w:sz w:val="24"/>
          <w:szCs w:val="24"/>
          <w:lang w:val="kk-KZ"/>
        </w:rPr>
        <w:t xml:space="preserve"> </w:t>
      </w:r>
      <w:hyperlink r:id="rId6" w:history="1">
        <w:r w:rsidR="00B72F2F" w:rsidRPr="009C7071">
          <w:rPr>
            <w:rStyle w:val="a6"/>
            <w:rFonts w:ascii="Times New Roman" w:eastAsia="Times New Roman" w:hAnsi="Times New Roman" w:cs="Times New Roman"/>
            <w:sz w:val="24"/>
            <w:szCs w:val="24"/>
            <w:lang w:val="kk-KZ"/>
          </w:rPr>
          <w:t>dvorec.shkolnikov32@mail.ru</w:t>
        </w:r>
      </w:hyperlink>
      <w:r w:rsidR="00B72F2F">
        <w:rPr>
          <w:rFonts w:ascii="Times New Roman" w:eastAsia="Times New Roman" w:hAnsi="Times New Roman" w:cs="Times New Roman"/>
          <w:color w:val="000000"/>
          <w:sz w:val="24"/>
          <w:szCs w:val="24"/>
          <w:lang w:val="kk-KZ"/>
        </w:rPr>
        <w:t xml:space="preserve"> </w:t>
      </w:r>
      <w:r w:rsidR="003351AC" w:rsidRPr="00385E79">
        <w:rPr>
          <w:rFonts w:ascii="Times New Roman" w:eastAsia="Times New Roman" w:hAnsi="Times New Roman" w:cs="Times New Roman"/>
          <w:color w:val="000000"/>
          <w:sz w:val="24"/>
          <w:szCs w:val="24"/>
          <w:lang w:val="kk-KZ"/>
        </w:rPr>
        <w:t>электрондық мекенжай бойынша қабылданады.</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385E79">
        <w:rPr>
          <w:rFonts w:ascii="Times New Roman" w:eastAsia="Times New Roman" w:hAnsi="Times New Roman" w:cs="Times New Roman"/>
          <w:color w:val="000000"/>
          <w:sz w:val="24"/>
          <w:szCs w:val="24"/>
          <w:lang w:val="kk-KZ"/>
        </w:rPr>
        <w:t>Анықтама үшін телефон</w:t>
      </w:r>
      <w:r w:rsidR="003351AC" w:rsidRPr="00385E79">
        <w:rPr>
          <w:rFonts w:ascii="Times New Roman" w:eastAsia="Times New Roman" w:hAnsi="Times New Roman" w:cs="Times New Roman"/>
          <w:color w:val="000000"/>
          <w:sz w:val="24"/>
          <w:szCs w:val="24"/>
          <w:lang w:val="kk-KZ"/>
        </w:rPr>
        <w:t xml:space="preserve">: </w:t>
      </w:r>
      <w:r w:rsidR="00B72F2F">
        <w:rPr>
          <w:rFonts w:ascii="Times New Roman" w:eastAsia="Times New Roman" w:hAnsi="Times New Roman" w:cs="Times New Roman"/>
          <w:color w:val="000000"/>
          <w:sz w:val="24"/>
          <w:szCs w:val="24"/>
          <w:lang w:val="kk-KZ"/>
        </w:rPr>
        <w:t>4-10-65</w:t>
      </w:r>
      <w:r w:rsidR="007F6EE3" w:rsidRPr="00385E79">
        <w:rPr>
          <w:rFonts w:ascii="Times New Roman" w:eastAsia="Times New Roman" w:hAnsi="Times New Roman" w:cs="Times New Roman"/>
          <w:color w:val="000000"/>
          <w:sz w:val="24"/>
          <w:szCs w:val="24"/>
          <w:lang w:val="kk-KZ"/>
        </w:rPr>
        <w:t>.</w:t>
      </w:r>
    </w:p>
    <w:p w:rsidR="003351AC" w:rsidRPr="00385E79" w:rsidRDefault="00385E79" w:rsidP="00385E79">
      <w:pPr>
        <w:shd w:val="clear" w:color="auto" w:fill="FFFFFE"/>
        <w:spacing w:after="0" w:line="240" w:lineRule="auto"/>
        <w:jc w:val="both"/>
        <w:rPr>
          <w:rFonts w:ascii="Times New Roman" w:eastAsia="Times New Roman" w:hAnsi="Times New Roman" w:cs="Times New Roman"/>
          <w:color w:val="000000"/>
          <w:sz w:val="24"/>
          <w:szCs w:val="24"/>
          <w:lang w:val="kk-KZ"/>
        </w:rPr>
      </w:pPr>
      <w:r w:rsidRPr="00C02DAE">
        <w:rPr>
          <w:rFonts w:ascii="Times New Roman" w:eastAsia="Times New Roman" w:hAnsi="Times New Roman" w:cs="Times New Roman"/>
          <w:color w:val="000000"/>
          <w:sz w:val="24"/>
          <w:szCs w:val="24"/>
          <w:lang w:val="kk-KZ"/>
        </w:rPr>
        <w:tab/>
      </w:r>
      <w:r w:rsidR="003351AC" w:rsidRPr="00385E79">
        <w:rPr>
          <w:rFonts w:ascii="Times New Roman" w:eastAsia="Times New Roman" w:hAnsi="Times New Roman" w:cs="Times New Roman"/>
          <w:color w:val="000000"/>
          <w:sz w:val="24"/>
          <w:szCs w:val="24"/>
          <w:lang w:val="kk-KZ"/>
        </w:rPr>
        <w:t>Құжаттар конкурс өткізу туралы хабарландыру жарияланған күнне</w:t>
      </w:r>
      <w:r w:rsidR="007F6EE3" w:rsidRPr="00385E79">
        <w:rPr>
          <w:rFonts w:ascii="Times New Roman" w:eastAsia="Times New Roman" w:hAnsi="Times New Roman" w:cs="Times New Roman"/>
          <w:color w:val="000000"/>
          <w:sz w:val="24"/>
          <w:szCs w:val="24"/>
          <w:lang w:val="kk-KZ"/>
        </w:rPr>
        <w:t xml:space="preserve">н бастап </w:t>
      </w:r>
      <w:r w:rsidR="00DD6059">
        <w:rPr>
          <w:rFonts w:ascii="Times New Roman" w:eastAsia="Times New Roman" w:hAnsi="Times New Roman" w:cs="Times New Roman"/>
          <w:color w:val="000000"/>
          <w:sz w:val="24"/>
          <w:szCs w:val="24"/>
          <w:lang w:val="kk-KZ"/>
        </w:rPr>
        <w:t xml:space="preserve">10 </w:t>
      </w:r>
      <w:r w:rsidR="003351AC" w:rsidRPr="00385E79">
        <w:rPr>
          <w:rFonts w:ascii="Times New Roman" w:eastAsia="Times New Roman" w:hAnsi="Times New Roman" w:cs="Times New Roman"/>
          <w:color w:val="000000"/>
          <w:sz w:val="24"/>
          <w:szCs w:val="24"/>
          <w:lang w:val="kk-KZ"/>
        </w:rPr>
        <w:t>ж</w:t>
      </w:r>
      <w:r w:rsidR="007F6EE3" w:rsidRPr="00385E79">
        <w:rPr>
          <w:rFonts w:ascii="Times New Roman" w:eastAsia="Times New Roman" w:hAnsi="Times New Roman" w:cs="Times New Roman"/>
          <w:color w:val="000000"/>
          <w:sz w:val="24"/>
          <w:szCs w:val="24"/>
          <w:lang w:val="kk-KZ"/>
        </w:rPr>
        <w:t>ұмыс күні ішінде ұсынылады</w:t>
      </w:r>
      <w:r w:rsidR="00DD6059">
        <w:rPr>
          <w:rFonts w:ascii="Times New Roman" w:eastAsia="Times New Roman" w:hAnsi="Times New Roman" w:cs="Times New Roman"/>
          <w:color w:val="000000"/>
          <w:sz w:val="24"/>
          <w:szCs w:val="24"/>
          <w:lang w:val="kk-KZ"/>
        </w:rPr>
        <w:t xml:space="preserve">. </w:t>
      </w:r>
    </w:p>
    <w:p w:rsidR="00B72F2F" w:rsidRDefault="00B72F2F" w:rsidP="00385E79">
      <w:pPr>
        <w:spacing w:line="240" w:lineRule="auto"/>
        <w:jc w:val="both"/>
        <w:rPr>
          <w:rFonts w:ascii="Times New Roman" w:hAnsi="Times New Roman" w:cs="Times New Roman"/>
          <w:b/>
          <w:sz w:val="24"/>
          <w:szCs w:val="24"/>
          <w:lang w:val="kk-KZ"/>
        </w:rPr>
      </w:pPr>
    </w:p>
    <w:p w:rsidR="00B72F2F" w:rsidRPr="00B72F2F" w:rsidRDefault="00B72F2F" w:rsidP="00385E79">
      <w:pPr>
        <w:spacing w:line="240" w:lineRule="auto"/>
        <w:jc w:val="both"/>
        <w:rPr>
          <w:rFonts w:ascii="Times New Roman" w:hAnsi="Times New Roman" w:cs="Times New Roman"/>
          <w:b/>
          <w:sz w:val="24"/>
          <w:szCs w:val="24"/>
          <w:lang w:val="kk-KZ"/>
        </w:rPr>
      </w:pPr>
      <w:r w:rsidRPr="00B72F2F">
        <w:rPr>
          <w:rFonts w:ascii="Times New Roman" w:hAnsi="Times New Roman" w:cs="Times New Roman"/>
          <w:b/>
          <w:sz w:val="24"/>
          <w:szCs w:val="24"/>
          <w:lang w:val="kk-KZ"/>
        </w:rPr>
        <w:t>Тапсыратын құжаттар</w:t>
      </w:r>
    </w:p>
    <w:p w:rsidR="00B72F2F" w:rsidRDefault="00B72F2F" w:rsidP="00385E79">
      <w:pPr>
        <w:spacing w:line="240" w:lineRule="auto"/>
        <w:jc w:val="both"/>
        <w:rPr>
          <w:rFonts w:ascii="Times New Roman" w:hAnsi="Times New Roman" w:cs="Times New Roman"/>
          <w:b/>
          <w:i/>
          <w:sz w:val="24"/>
          <w:szCs w:val="24"/>
          <w:lang w:val="kk-KZ"/>
        </w:rPr>
      </w:pPr>
      <w:r w:rsidRPr="009A4673">
        <w:rPr>
          <w:rFonts w:ascii="Times New Roman" w:hAnsi="Times New Roman" w:cs="Times New Roman"/>
          <w:b/>
          <w:i/>
          <w:sz w:val="24"/>
          <w:szCs w:val="24"/>
          <w:lang w:val="kk-KZ"/>
        </w:rPr>
        <w:t>Еңбек өтілі бар үміткерлер үшін</w:t>
      </w:r>
      <w:r w:rsidR="009A4673" w:rsidRPr="009A4673">
        <w:rPr>
          <w:rFonts w:ascii="Times New Roman" w:hAnsi="Times New Roman" w:cs="Times New Roman"/>
          <w:b/>
          <w:i/>
          <w:sz w:val="24"/>
          <w:szCs w:val="24"/>
          <w:lang w:val="kk-KZ"/>
        </w:rPr>
        <w:t>:</w:t>
      </w:r>
    </w:p>
    <w:p w:rsidR="009A4673" w:rsidRDefault="009A4673" w:rsidP="009A4673">
      <w:pPr>
        <w:pStyle w:val="a5"/>
        <w:numPr>
          <w:ilvl w:val="0"/>
          <w:numId w:val="2"/>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Өтініш</w:t>
      </w:r>
    </w:p>
    <w:p w:rsidR="009A4673" w:rsidRDefault="009A4673" w:rsidP="009A4673">
      <w:pPr>
        <w:pStyle w:val="a5"/>
        <w:numPr>
          <w:ilvl w:val="0"/>
          <w:numId w:val="2"/>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Жеке куәлігінің көшірмесі</w:t>
      </w:r>
    </w:p>
    <w:p w:rsidR="009A4673" w:rsidRDefault="009A4673" w:rsidP="009A4673">
      <w:pPr>
        <w:pStyle w:val="a5"/>
        <w:numPr>
          <w:ilvl w:val="0"/>
          <w:numId w:val="2"/>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Диплом көшірмесі (қосымшасымен бірге</w:t>
      </w:r>
      <w:r w:rsidRPr="009A4673">
        <w:rPr>
          <w:rFonts w:ascii="Times New Roman" w:hAnsi="Times New Roman" w:cs="Times New Roman"/>
          <w:sz w:val="24"/>
          <w:szCs w:val="24"/>
          <w:lang w:val="kk-KZ"/>
        </w:rPr>
        <w:t>)</w:t>
      </w:r>
    </w:p>
    <w:p w:rsidR="009A4673" w:rsidRDefault="009A4673" w:rsidP="009A4673">
      <w:pPr>
        <w:pStyle w:val="a5"/>
        <w:numPr>
          <w:ilvl w:val="0"/>
          <w:numId w:val="2"/>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Біліктілік санаты туралы куәлігі көшірмесі</w:t>
      </w:r>
    </w:p>
    <w:p w:rsidR="009A4673" w:rsidRDefault="009A4673" w:rsidP="009A4673">
      <w:pPr>
        <w:pStyle w:val="a5"/>
        <w:numPr>
          <w:ilvl w:val="0"/>
          <w:numId w:val="2"/>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Еңбек кітапшасының көшірмесі</w:t>
      </w:r>
    </w:p>
    <w:p w:rsidR="009A4673" w:rsidRDefault="009A4673" w:rsidP="009A4673">
      <w:pPr>
        <w:spacing w:line="240" w:lineRule="auto"/>
        <w:jc w:val="both"/>
        <w:rPr>
          <w:rFonts w:ascii="Times New Roman" w:hAnsi="Times New Roman" w:cs="Times New Roman"/>
          <w:b/>
          <w:i/>
          <w:sz w:val="24"/>
          <w:szCs w:val="24"/>
          <w:lang w:val="kk-KZ"/>
        </w:rPr>
      </w:pPr>
      <w:r w:rsidRPr="009A4673">
        <w:rPr>
          <w:rFonts w:ascii="Times New Roman" w:hAnsi="Times New Roman" w:cs="Times New Roman"/>
          <w:b/>
          <w:i/>
          <w:sz w:val="24"/>
          <w:szCs w:val="24"/>
          <w:lang w:val="kk-KZ"/>
        </w:rPr>
        <w:t>Жас мамандарға:</w:t>
      </w:r>
    </w:p>
    <w:p w:rsidR="009A4673" w:rsidRPr="009A4673" w:rsidRDefault="009A4673" w:rsidP="009A4673">
      <w:pPr>
        <w:pStyle w:val="a5"/>
        <w:numPr>
          <w:ilvl w:val="0"/>
          <w:numId w:val="3"/>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Диплом көшірмесі (қосымшасымен бірге)</w:t>
      </w:r>
    </w:p>
    <w:p w:rsidR="00B72F2F" w:rsidRPr="00B72F2F" w:rsidRDefault="00B72F2F" w:rsidP="00385E79">
      <w:pPr>
        <w:spacing w:line="240" w:lineRule="auto"/>
        <w:jc w:val="both"/>
        <w:rPr>
          <w:rFonts w:ascii="Times New Roman" w:hAnsi="Times New Roman" w:cs="Times New Roman"/>
          <w:b/>
          <w:sz w:val="24"/>
          <w:szCs w:val="24"/>
          <w:lang w:val="kk-KZ"/>
        </w:rPr>
      </w:pPr>
    </w:p>
    <w:sectPr w:rsidR="00B72F2F" w:rsidRPr="00B72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C52"/>
    <w:multiLevelType w:val="hybridMultilevel"/>
    <w:tmpl w:val="8498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A51B9"/>
    <w:multiLevelType w:val="hybridMultilevel"/>
    <w:tmpl w:val="DE9C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B4492"/>
    <w:multiLevelType w:val="hybridMultilevel"/>
    <w:tmpl w:val="29CE227C"/>
    <w:lvl w:ilvl="0" w:tplc="06288D32">
      <w:start w:val="3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51AC"/>
    <w:rsid w:val="00110F87"/>
    <w:rsid w:val="0018529C"/>
    <w:rsid w:val="001B32DC"/>
    <w:rsid w:val="001C04B2"/>
    <w:rsid w:val="00215995"/>
    <w:rsid w:val="00223B59"/>
    <w:rsid w:val="0024315B"/>
    <w:rsid w:val="003351AC"/>
    <w:rsid w:val="00385E79"/>
    <w:rsid w:val="00416896"/>
    <w:rsid w:val="00600E76"/>
    <w:rsid w:val="00630B34"/>
    <w:rsid w:val="0066072E"/>
    <w:rsid w:val="00677D66"/>
    <w:rsid w:val="00772A2A"/>
    <w:rsid w:val="007F6EE3"/>
    <w:rsid w:val="00873DC7"/>
    <w:rsid w:val="008C139D"/>
    <w:rsid w:val="009064C7"/>
    <w:rsid w:val="009A4673"/>
    <w:rsid w:val="00AC50BC"/>
    <w:rsid w:val="00B72F2F"/>
    <w:rsid w:val="00C02DAE"/>
    <w:rsid w:val="00C14F43"/>
    <w:rsid w:val="00C207A5"/>
    <w:rsid w:val="00DD6059"/>
    <w:rsid w:val="00E24021"/>
    <w:rsid w:val="00E404D4"/>
    <w:rsid w:val="00E8214D"/>
    <w:rsid w:val="00FC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8C1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C139D"/>
    <w:pPr>
      <w:ind w:left="720"/>
      <w:contextualSpacing/>
    </w:pPr>
  </w:style>
  <w:style w:type="character" w:customStyle="1" w:styleId="30">
    <w:name w:val="Заголовок 3 Знак"/>
    <w:basedOn w:val="a0"/>
    <w:link w:val="3"/>
    <w:uiPriority w:val="9"/>
    <w:rsid w:val="00C207A5"/>
    <w:rPr>
      <w:rFonts w:ascii="Times New Roman" w:eastAsia="Times New Roman" w:hAnsi="Times New Roman" w:cs="Times New Roman"/>
      <w:b/>
      <w:bCs/>
      <w:sz w:val="27"/>
      <w:szCs w:val="27"/>
    </w:rPr>
  </w:style>
  <w:style w:type="character" w:styleId="a6">
    <w:name w:val="Hyperlink"/>
    <w:basedOn w:val="a0"/>
    <w:uiPriority w:val="99"/>
    <w:unhideWhenUsed/>
    <w:rsid w:val="00C20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2819">
      <w:bodyDiv w:val="1"/>
      <w:marLeft w:val="0"/>
      <w:marRight w:val="0"/>
      <w:marTop w:val="0"/>
      <w:marBottom w:val="0"/>
      <w:divBdr>
        <w:top w:val="none" w:sz="0" w:space="0" w:color="auto"/>
        <w:left w:val="none" w:sz="0" w:space="0" w:color="auto"/>
        <w:bottom w:val="none" w:sz="0" w:space="0" w:color="auto"/>
        <w:right w:val="none" w:sz="0" w:space="0" w:color="auto"/>
      </w:divBdr>
    </w:div>
    <w:div w:id="1583680018">
      <w:bodyDiv w:val="1"/>
      <w:marLeft w:val="0"/>
      <w:marRight w:val="0"/>
      <w:marTop w:val="0"/>
      <w:marBottom w:val="0"/>
      <w:divBdr>
        <w:top w:val="none" w:sz="0" w:space="0" w:color="auto"/>
        <w:left w:val="none" w:sz="0" w:space="0" w:color="auto"/>
        <w:bottom w:val="none" w:sz="0" w:space="0" w:color="auto"/>
        <w:right w:val="none" w:sz="0" w:space="0" w:color="auto"/>
      </w:divBdr>
    </w:div>
    <w:div w:id="1732995921">
      <w:bodyDiv w:val="1"/>
      <w:marLeft w:val="0"/>
      <w:marRight w:val="0"/>
      <w:marTop w:val="0"/>
      <w:marBottom w:val="0"/>
      <w:divBdr>
        <w:top w:val="none" w:sz="0" w:space="0" w:color="auto"/>
        <w:left w:val="none" w:sz="0" w:space="0" w:color="auto"/>
        <w:bottom w:val="none" w:sz="0" w:space="0" w:color="auto"/>
        <w:right w:val="none" w:sz="0" w:space="0" w:color="auto"/>
      </w:divBdr>
    </w:div>
    <w:div w:id="1747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orec.shkolnikov3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37</cp:revision>
  <cp:lastPrinted>2021-08-19T07:01:00Z</cp:lastPrinted>
  <dcterms:created xsi:type="dcterms:W3CDTF">2021-08-19T07:02:00Z</dcterms:created>
  <dcterms:modified xsi:type="dcterms:W3CDTF">2021-09-17T03:13:00Z</dcterms:modified>
</cp:coreProperties>
</file>