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4" w:rsidRPr="00FD7670" w:rsidRDefault="00AB3B94" w:rsidP="00AB3B9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D7670">
        <w:rPr>
          <w:rFonts w:ascii="Times New Roman" w:hAnsi="Times New Roman" w:cs="Times New Roman"/>
          <w:sz w:val="28"/>
          <w:szCs w:val="28"/>
          <w:lang w:val="kk-KZ"/>
        </w:rPr>
        <w:t xml:space="preserve">2020-2021 оқу жылында қашықтықтан оқыту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технологиялары арқылы </w:t>
      </w:r>
      <w:r w:rsidRPr="00FD7670">
        <w:rPr>
          <w:rFonts w:ascii="Times New Roman" w:hAnsi="Times New Roman" w:cs="Times New Roman"/>
          <w:sz w:val="28"/>
          <w:szCs w:val="28"/>
          <w:lang w:val="kk-KZ"/>
        </w:rPr>
        <w:t>оқу үрдісін ұйымдастыру мақсатында, Мемлекеттік бюджеттен Балқаш қаласы білім бөлімінің «Абай атындағы №2 мектеп-лицейі» КММ-нің оқушыларына төмендегідей компьютерлік техника ұсынылып, таратылды: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3B94" w:rsidRPr="00FD7670" w:rsidTr="00FF4C94">
        <w:tc>
          <w:tcPr>
            <w:tcW w:w="2392" w:type="dxa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7179" w:type="dxa"/>
            <w:gridSpan w:val="3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КОМПЬЮТЕРЛІК ТЕХНИКА</w:t>
            </w:r>
          </w:p>
        </w:tc>
      </w:tr>
      <w:tr w:rsidR="00AB3B94" w:rsidRPr="00FD7670" w:rsidTr="00FF4C94">
        <w:tc>
          <w:tcPr>
            <w:tcW w:w="2392" w:type="dxa"/>
            <w:vMerge w:val="restart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облысы білім басқармасының Балқаш қаласы білім бөлімінің «Абай атындағы №2 мектеп-лицейі» коммуналдық мемлекеттік мекемесі.</w:t>
            </w:r>
          </w:p>
        </w:tc>
        <w:tc>
          <w:tcPr>
            <w:tcW w:w="2393" w:type="dxa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компьютер</w:t>
            </w:r>
          </w:p>
        </w:tc>
        <w:tc>
          <w:tcPr>
            <w:tcW w:w="2393" w:type="dxa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нетбук</w:t>
            </w:r>
          </w:p>
        </w:tc>
        <w:tc>
          <w:tcPr>
            <w:tcW w:w="2393" w:type="dxa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планшет</w:t>
            </w:r>
          </w:p>
        </w:tc>
      </w:tr>
      <w:tr w:rsidR="00AB3B94" w:rsidRPr="00FD7670" w:rsidTr="00FF4C94">
        <w:tc>
          <w:tcPr>
            <w:tcW w:w="2392" w:type="dxa"/>
            <w:vMerge/>
          </w:tcPr>
          <w:p w:rsidR="00AB3B94" w:rsidRPr="00FD7670" w:rsidRDefault="00AB3B94" w:rsidP="00FF4C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Align w:val="center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2393" w:type="dxa"/>
            <w:vAlign w:val="center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105</w:t>
            </w:r>
          </w:p>
        </w:tc>
        <w:tc>
          <w:tcPr>
            <w:tcW w:w="2393" w:type="dxa"/>
            <w:vAlign w:val="center"/>
          </w:tcPr>
          <w:p w:rsidR="00AB3B94" w:rsidRPr="00FD7670" w:rsidRDefault="00AB3B94" w:rsidP="00F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</w:tr>
    </w:tbl>
    <w:p w:rsidR="00AB3B94" w:rsidRDefault="00AB3B94" w:rsidP="00AB3B94">
      <w:pPr>
        <w:rPr>
          <w:rFonts w:ascii="Times New Roman" w:hAnsi="Times New Roman" w:cs="Times New Roman"/>
          <w:sz w:val="24"/>
          <w:lang w:val="kk-KZ"/>
        </w:rPr>
      </w:pPr>
    </w:p>
    <w:p w:rsidR="00D17844" w:rsidRDefault="00D17844">
      <w:bookmarkStart w:id="0" w:name="_GoBack"/>
      <w:bookmarkEnd w:id="0"/>
    </w:p>
    <w:sectPr w:rsidR="00D1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90"/>
    <w:rsid w:val="00AB3B94"/>
    <w:rsid w:val="00D17844"/>
    <w:rsid w:val="00D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Krokoz™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</dc:creator>
  <cp:keywords/>
  <dc:description/>
  <cp:lastModifiedBy>Gulden</cp:lastModifiedBy>
  <cp:revision>2</cp:revision>
  <dcterms:created xsi:type="dcterms:W3CDTF">2021-03-11T09:00:00Z</dcterms:created>
  <dcterms:modified xsi:type="dcterms:W3CDTF">2021-03-11T09:00:00Z</dcterms:modified>
</cp:coreProperties>
</file>