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270" w:rsidRPr="00AC2270" w:rsidRDefault="00AC2270" w:rsidP="00AC227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bookmarkStart w:id="0" w:name="_GoBack"/>
      <w:r w:rsidRPr="00AC2270">
        <w:rPr>
          <w:rFonts w:ascii="Courier New" w:eastAsia="Times New Roman" w:hAnsi="Courier New" w:cs="Courier New"/>
          <w:color w:val="1E1E1E"/>
          <w:sz w:val="32"/>
          <w:szCs w:val="32"/>
          <w:lang w:eastAsia="ru-RU"/>
        </w:rPr>
        <w:t>"Қорғаншылық және қамқоршылық жөнінде анықтамалар беру" мемлекеттік көрсетілетін қызмет регламенті</w:t>
      </w:r>
    </w:p>
    <w:bookmarkEnd w:id="0"/>
    <w:p w:rsidR="00AC2270" w:rsidRPr="00AC2270" w:rsidRDefault="00AC2270" w:rsidP="00AC227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AC2270">
        <w:rPr>
          <w:rFonts w:ascii="Courier New" w:eastAsia="Times New Roman" w:hAnsi="Courier New" w:cs="Courier New"/>
          <w:color w:val="1E1E1E"/>
          <w:sz w:val="32"/>
          <w:szCs w:val="32"/>
          <w:lang w:eastAsia="ru-RU"/>
        </w:rPr>
        <w:t>1-тарау. Жалпы ережелер</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1. "Қорғаншылық және қамқоршылық жөнінде анықтама беру" мемлекеттік көрсетілетін қызметті (бұдан әрі – мемлекеттік көрсетілетін қызмет) Қарағанды облысы аудандарының және облыстық маңызы бар қалалардың жергілікті атқарушы органдары (бұдан әрі – көрсетілетін қызметті беруші) көрсетеді.</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Өтінішті қабылдау және мемлекеттік қызмет көрсетудің нәтижесін беру:</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1) "Азаматтарға арналған үкімет" мемлекеттік корпорацияның коммерциялық емес қоғамы (бұдан әрі – Мемлекеттік корпорация);</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2) "электрондық үкіметтің" www.egov.kz веб-порталы (бұдан әрі – портал) арқылы жүзеге асырылады.</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2. Мемлекеттік қызмет көрсету нысаны – электрондық (ішінара автоматтандырылған) және (немесе) қағаз жүзінде.</w:t>
      </w:r>
    </w:p>
    <w:p w:rsidR="00AC2270" w:rsidRPr="00AC2270" w:rsidRDefault="00AC2270" w:rsidP="00AC227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3. Мемлекеттік көрсетілетін қызмет көрсетудің нәтижесі – Қазақстан Республикасы білім және ғылым министрінің 2015 жылғы 13 сәуірдегі № 198 "Отбасы және балалар саласында көрсетілетін мемлекеттік қызметтер стандарттарын бекіту туралы" бұйрығымен бекітілген (нормативтік құқықтық актілерді мемлекеттік тіркеу тізілімінде № 11184 тіркелген) "Қорғаншылық және қамқоршылық жөнінде анықтамалар беру" мемлекеттік көрсетілетін қызмет стандартының (бұдан әрі – Стандарт) </w:t>
      </w:r>
      <w:hyperlink r:id="rId4" w:anchor="z945" w:history="1">
        <w:r w:rsidRPr="00AC2270">
          <w:rPr>
            <w:rFonts w:ascii="Courier New" w:eastAsia="Times New Roman" w:hAnsi="Courier New" w:cs="Courier New"/>
            <w:color w:val="073A5E"/>
            <w:spacing w:val="2"/>
            <w:sz w:val="20"/>
            <w:szCs w:val="20"/>
            <w:u w:val="single"/>
            <w:lang w:eastAsia="ru-RU"/>
          </w:rPr>
          <w:t>1-қосымшасына</w:t>
        </w:r>
      </w:hyperlink>
      <w:r w:rsidRPr="00AC2270">
        <w:rPr>
          <w:rFonts w:ascii="Courier New" w:eastAsia="Times New Roman" w:hAnsi="Courier New" w:cs="Courier New"/>
          <w:color w:val="000000"/>
          <w:spacing w:val="2"/>
          <w:sz w:val="20"/>
          <w:szCs w:val="20"/>
          <w:lang w:eastAsia="ru-RU"/>
        </w:rPr>
        <w:t>сәйкес нысан бойынша қамқоршылық және қорғаншылық белгілеу туралы анықтама не Стандарттың </w:t>
      </w:r>
      <w:hyperlink r:id="rId5" w:anchor="z929" w:history="1">
        <w:r w:rsidRPr="00AC2270">
          <w:rPr>
            <w:rFonts w:ascii="Courier New" w:eastAsia="Times New Roman" w:hAnsi="Courier New" w:cs="Courier New"/>
            <w:color w:val="073A5E"/>
            <w:spacing w:val="2"/>
            <w:sz w:val="20"/>
            <w:szCs w:val="20"/>
            <w:u w:val="single"/>
            <w:lang w:eastAsia="ru-RU"/>
          </w:rPr>
          <w:t>11-тармағында</w:t>
        </w:r>
      </w:hyperlink>
      <w:r w:rsidRPr="00AC2270">
        <w:rPr>
          <w:rFonts w:ascii="Courier New" w:eastAsia="Times New Roman" w:hAnsi="Courier New" w:cs="Courier New"/>
          <w:color w:val="000000"/>
          <w:spacing w:val="2"/>
          <w:sz w:val="20"/>
          <w:szCs w:val="20"/>
          <w:lang w:eastAsia="ru-RU"/>
        </w:rPr>
        <w:t> көрсетілген негіздер бойынша мемлекеттік қызмет көрсетуден бас тарту туралы дәлелді жауап.</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Мемлекеттік қызмет көрсету нәтижесін ұсыну нысаны – электрондық және (немесе) қағаз түрінде.</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rsidR="00AC2270" w:rsidRPr="00AC2270" w:rsidRDefault="00AC2270" w:rsidP="00AC227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AC2270">
        <w:rPr>
          <w:rFonts w:ascii="Courier New" w:eastAsia="Times New Roman" w:hAnsi="Courier New" w:cs="Courier New"/>
          <w:color w:val="1E1E1E"/>
          <w:sz w:val="32"/>
          <w:szCs w:val="32"/>
          <w:lang w:eastAsia="ru-RU"/>
        </w:rPr>
        <w:lastRenderedPageBreak/>
        <w:t>2-тарау.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p w:rsidR="00AC2270" w:rsidRPr="00AC2270" w:rsidRDefault="00AC2270" w:rsidP="00AC227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4. Мемлекеттік қызметті көрсету бойынша рәсімдерді (іс-қимылдарды) бастауға негіздеме Стандарттың </w:t>
      </w:r>
      <w:hyperlink r:id="rId6" w:anchor="z923" w:history="1">
        <w:r w:rsidRPr="00AC2270">
          <w:rPr>
            <w:rFonts w:ascii="Courier New" w:eastAsia="Times New Roman" w:hAnsi="Courier New" w:cs="Courier New"/>
            <w:color w:val="073A5E"/>
            <w:spacing w:val="2"/>
            <w:sz w:val="20"/>
            <w:szCs w:val="20"/>
            <w:u w:val="single"/>
            <w:lang w:eastAsia="ru-RU"/>
          </w:rPr>
          <w:t>9-тармағында</w:t>
        </w:r>
      </w:hyperlink>
      <w:r w:rsidRPr="00AC2270">
        <w:rPr>
          <w:rFonts w:ascii="Courier New" w:eastAsia="Times New Roman" w:hAnsi="Courier New" w:cs="Courier New"/>
          <w:color w:val="000000"/>
          <w:spacing w:val="2"/>
          <w:sz w:val="20"/>
          <w:szCs w:val="20"/>
          <w:lang w:eastAsia="ru-RU"/>
        </w:rPr>
        <w:t>көрсетілген қажетті құжаттардың ұсынылуы болып табылады.</w:t>
      </w:r>
    </w:p>
    <w:p w:rsidR="00AC2270" w:rsidRPr="00AC2270" w:rsidRDefault="00AC2270" w:rsidP="00AC227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Көрсетілетін қызметті алушы Стандарттың </w:t>
      </w:r>
      <w:hyperlink r:id="rId7" w:anchor="z923" w:history="1">
        <w:r w:rsidRPr="00AC2270">
          <w:rPr>
            <w:rFonts w:ascii="Courier New" w:eastAsia="Times New Roman" w:hAnsi="Courier New" w:cs="Courier New"/>
            <w:color w:val="073A5E"/>
            <w:spacing w:val="2"/>
            <w:sz w:val="20"/>
            <w:szCs w:val="20"/>
            <w:u w:val="single"/>
            <w:lang w:eastAsia="ru-RU"/>
          </w:rPr>
          <w:t>9-тармағына</w:t>
        </w:r>
      </w:hyperlink>
      <w:r w:rsidRPr="00AC2270">
        <w:rPr>
          <w:rFonts w:ascii="Courier New" w:eastAsia="Times New Roman" w:hAnsi="Courier New" w:cs="Courier New"/>
          <w:color w:val="000000"/>
          <w:spacing w:val="2"/>
          <w:sz w:val="20"/>
          <w:szCs w:val="20"/>
          <w:lang w:eastAsia="ru-RU"/>
        </w:rPr>
        <w:t> сәйкес құжаттар топтамасын толық ұсынбаған жағдайда Мемлекеттік корпорацияның қызметкері өтінішті қабылдаудан бас тартады және Стандарттың </w:t>
      </w:r>
      <w:hyperlink r:id="rId8" w:anchor="z947" w:history="1">
        <w:r w:rsidRPr="00AC2270">
          <w:rPr>
            <w:rFonts w:ascii="Courier New" w:eastAsia="Times New Roman" w:hAnsi="Courier New" w:cs="Courier New"/>
            <w:color w:val="073A5E"/>
            <w:spacing w:val="2"/>
            <w:sz w:val="20"/>
            <w:szCs w:val="20"/>
            <w:u w:val="single"/>
            <w:lang w:eastAsia="ru-RU"/>
          </w:rPr>
          <w:t>3-қосымшасына</w:t>
        </w:r>
      </w:hyperlink>
      <w:r w:rsidRPr="00AC2270">
        <w:rPr>
          <w:rFonts w:ascii="Courier New" w:eastAsia="Times New Roman" w:hAnsi="Courier New" w:cs="Courier New"/>
          <w:color w:val="000000"/>
          <w:spacing w:val="2"/>
          <w:sz w:val="20"/>
          <w:szCs w:val="20"/>
          <w:lang w:eastAsia="ru-RU"/>
        </w:rPr>
        <w:t> сәйкес нысан бойынша қолхат береді.</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5. Мемлекеттiк қызмет көрсету процесiнiң құрамына кiретiн рәсiмдердің (iс-қимылдардың) мазмұны, оның орындалу ұзақтығы:</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1 әрекет – көрсетілетін қызметті берушінің кеңсе қызметкерінің Мемлекеттік корпорациядан құжаттарды қабылдауы мен тіркеуі, құжаттарды қызметті берушінің басшысына қарастыруға беруі - 1 (бір) минут.</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нәтижесі – құжаттарды көрсетілетін қызметті берушінің басшысының қарауына жолдауы.</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2 әрекет – көрсетілетін қызметті берушінің басшысының құжаттарды қарауы, жауапты маманды белгілеуі - 1 (бір) минут.</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нәтижесі – орындау үшін көрсетілетін қызметті берушінің жауапты маманды анықтауы.</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3 әрекет - көрсетілетін қызметті берушінің жауапты маманы құжаттарды қарайды және мемлекеттік көрсетілетін қызмет нәтижесін дайындайды - 1 (бір) минут.</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нәтижесі – мемлекеттік көрсетілетін қызмет нәтижесін көрсетілетін қызметті берушінің басшысына қол қоюға жолдауы.</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4 әрекет - көрсетілетін қызметті берушінің басшысының мемлекеттік көрсетілетін қызмет нәтижесіне қол қоюы - 1 (бір) минут.</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нәтижесі – мемлекеттік көрсетілетін қызмет нәтижесін көрсетілетін қызметті берушінің кеңсесіне тіркеуге жолдануы.</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5 әрекет - көрсетілетін қызметті берушінің кеңсесі мемлекеттік көрсетілетін қызмет нәтижесін Мемлекеттік корпорацияның қызметкеріне немесе портал арқылы "жеке кабинетіне" жолдайды – 1 (бір) минут.</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нәтижесі - Мемлекеттік корпорация қызметшісінің мемлекеттік көрсетілетін қызмет нәтижесін алғандығы жөнінде белгі.</w:t>
      </w:r>
    </w:p>
    <w:p w:rsidR="00AC2270" w:rsidRPr="00AC2270" w:rsidRDefault="00AC2270" w:rsidP="00AC227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AC2270">
        <w:rPr>
          <w:rFonts w:ascii="Courier New" w:eastAsia="Times New Roman" w:hAnsi="Courier New" w:cs="Courier New"/>
          <w:color w:val="1E1E1E"/>
          <w:sz w:val="32"/>
          <w:szCs w:val="32"/>
          <w:lang w:eastAsia="ru-RU"/>
        </w:rPr>
        <w:lastRenderedPageBreak/>
        <w:t>3-тарау.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6. Мемлекеттік қызметті көрсету рәсіміне қатысатын көрсетілетін қызметті берушінің құрылымдық бөлімшелер (қызметшілер) тізілімі:</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1) көрсетілетін қызметті берушінің кеңсе қызметшісі;</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2) көрсетілетін қызметті берушінің басшысы;</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3) көрсетілетін қызметті берушінің жауапты маманы.</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7. Мемлекеттік қызметті көрсету үшін қажетті әрбір рәсімдемелердің (іс-қимылдардің) бірізділігін сипаттау:</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1) көрсетілетін қызметті берушінің кеңсе қызметкерімен Мемлекеттік корпорациядан алған құжаттарды қабылдау және тіркеу, құжаттарды көрсетілетін қызметті берушінің басшысына беруі – 1 (бір) минут;</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2) көрсетілетін қызметті берушінің басшысының құжаттарды қарауы, жауапты маманды белгілеуі - 1 (бір) минут;</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3) көрсетілетін қызметті берушінің жауапты маманы құжаттарды қарауы және мемлекеттік көрсетілетін қызмет нәтижесін дайындауы – 1 (бір) минут;</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4) көрсетілетін қызметті берушінің басшысы мемлекеттік көрсетілетін қызмет нәтижесіне қол қоюы – 1 (бір) минут;</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5) көрсетілетін қызметті берушінің кеңсесі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немесе портал арқылы "жеке кабинетіне" жеткізуді қамтамасыз етеді – 1 (бір) минут.</w:t>
      </w:r>
    </w:p>
    <w:p w:rsidR="00AC2270" w:rsidRPr="00AC2270" w:rsidRDefault="00AC2270" w:rsidP="00AC227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AC2270">
        <w:rPr>
          <w:rFonts w:ascii="Courier New" w:eastAsia="Times New Roman" w:hAnsi="Courier New" w:cs="Courier New"/>
          <w:color w:val="1E1E1E"/>
          <w:sz w:val="32"/>
          <w:szCs w:val="32"/>
          <w:lang w:eastAsia="ru-RU"/>
        </w:rPr>
        <w:t>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rsidR="00AC2270" w:rsidRPr="00AC2270" w:rsidRDefault="00AC2270" w:rsidP="00AC227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8. Әрбір рәсімнің (іс-қимылдың) ұзақтығын көрсете отырып, Мемлекеттік корпорацияға жүгіну тәртібін сипаттау осы регламенттің </w:t>
      </w:r>
      <w:hyperlink r:id="rId9" w:anchor="z979" w:history="1">
        <w:r w:rsidRPr="00AC2270">
          <w:rPr>
            <w:rFonts w:ascii="Courier New" w:eastAsia="Times New Roman" w:hAnsi="Courier New" w:cs="Courier New"/>
            <w:color w:val="073A5E"/>
            <w:spacing w:val="2"/>
            <w:sz w:val="20"/>
            <w:szCs w:val="20"/>
            <w:u w:val="single"/>
            <w:lang w:eastAsia="ru-RU"/>
          </w:rPr>
          <w:t>1-қосымшасына</w:t>
        </w:r>
      </w:hyperlink>
      <w:r w:rsidRPr="00AC2270">
        <w:rPr>
          <w:rFonts w:ascii="Courier New" w:eastAsia="Times New Roman" w:hAnsi="Courier New" w:cs="Courier New"/>
          <w:color w:val="000000"/>
          <w:spacing w:val="2"/>
          <w:sz w:val="20"/>
          <w:szCs w:val="20"/>
          <w:lang w:eastAsia="ru-RU"/>
        </w:rPr>
        <w:t> сәйкес:</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lastRenderedPageBreak/>
        <w:t>      1) мемлекеттік көрсетілетін қызметті алушы Мемлекеттік корпорация операторына қажетті құжаттарды және өтінішті тапсырады, ол электрондық кезек ретімен "кедергісіз" қызмет көрсету арқылы операциялық залда жүзеге асырылады;</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2) 1 процесс – қызмет көрсету үшін мемлекеттік корпорация операторының Мемлекеттік корпорацияның ықпалдастырылған ақпараттық жүйесінің автоматтандырылған жұмыс орнына (бұдан әрі - ЫАЖ АЖО) логин мен парольді енгізуі (авторизациялау процесі);</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3) 2 процесс – Мемлекеттік корпорация операторының қызметті таңдауы, экранға мемлекеттік қызметті көрсету үшін сұрау нысанын шығаруы және Мемлекеттік корпорация операторының көрсетілетін қызметті алушының деректерін, сондай-ақ көрсетілетін қызметті алушы өкілінің сенім хат бойынша (нотариалды түрде куәландырылған сенім хат болған жағдайда) деректерін енгізуі;</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4) 3 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қызметті алушы өкілінің сенім хат деректері туралы сұрауды жіберу;</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5) 1 шарт – ЖТ МДҚ-да көрсетілетін қызметті алушы деректерінің және БНАЖ-да сенім хат деректерінің бар болуын тексеру;</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6) 4 процесс – ЖТ МДҚ-да көрсетілетін қызметті алушының деректерінің және БНАЖ-да сенім хат деректерінің болмауына байланысты, деректерді алу мүмкін болмауы туралы хабарламаны қалыптастыру;</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7) 5 процесс – ЭҮШ арқылы өңірлік электрондық үкімет шлюзінің ақпараттық жұмыс орнына (бұдан әрі – ӨЭҮШ АЖО) Мемлекеттік корпорация операторының ЭЦҚ-мен куәландырылған (қол қойылған) электрондық құжаттарды (көрсетілетін қызметті алушының сұрауын) жіберу.</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8) 6 процесс – ӨЭҮШ АЖО-да электрондық құжатты тіркеу;</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9) 2 шарт – көрсетілетін қызметті берушінің қызмет көрсету үшін көрсетілетін қызметті алушының қоса берілген, сәйкестігін және негіздемелерін тексеруі;</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10) 7 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11) 8 процесс – көрсетілетін қызметті алушының Мемлекеттік корпорация операторы арқылы ӨЭҮШ АЖО-да қалыптастырылған қызметтің нәтижесін (анықтаманы немесе бас тарту туралы дәлелді жауап) алуы.</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lastRenderedPageBreak/>
        <w:t>      9. Портал арқылы жүгіну кезінде жүгіну тәртібі мен көрсетілетін қызметті алушының және көрсетілетін қызметті берушінің рәсімдер (іс-қимылдар) реттілігін сипаттау:</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1) көрсетілетін қызметті алушы жеке сәйкестендіру нөмірінің (бұдан әрі – ЖСН), сондай-ақ парольдің көмегімен порталда тіркелуді жүзеге асырады;</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2) 1 процесс – қызметті алу үшін көрсетілетін қызметті алушының порталда ЖСН мен паролін енгізуі (авторизациялау процесі);</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3) 1 шарт – ЖСН мен пароль арқылы тіркелген көрсетілетін қызметті алушы туралы деректердің түпнұсқалығын порталда тексеру;</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4) 2 процесс –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5) 3 процесс – көрсетілетін қызметті алушының осы регламентте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ЭЦҚ тіркеу куәлігін таңдауы;</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6) 2 шарт – порталда электрондық цифрлық қолтаңбасымен (бұдан әрі – ЭЦҚ) куәландырылған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мен ЭЦҚ тіркеу куәлігінде көрсетілген ЖСН арасында) тексеру;</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7) 4 процесс – көрсетілетін қызметті алушының ЭЦҚ расталмауына байланысты сұратылып жатқан қызметтен бас тарту жөнінде хабарламаны қалыптастыру;</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8) 5 процесс – көрсетілетін қызметті беруші сұранысты өңдеуі үшін ЭҮШ арқылы көрсетілетін қызметті берушінің ЭЦҚ-мен куәландырылған (қол қойылған) электрондық құжаттарды (көрсетілетін қызметті алушының сұранысын) ӨЭҮШ АЖО-ға жіберу;</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9) 3 шарт – көрсетілетін қызметті берушінің қызмет көрсету үшін көрсетілетін қызметті алушының қоса берілген, сәйкестігін және негіздерін тексеруі;</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10) 6 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lastRenderedPageBreak/>
        <w:t>      11) 7 процесс – көрсетілетін қызметті алушының ӨЭҮШ АЖО қалыптастырған қызметтің нәтижесін (электрондық құжат нысанындағы хабарламаны) алуы.</w:t>
      </w:r>
    </w:p>
    <w:p w:rsidR="00AC2270" w:rsidRPr="00AC2270" w:rsidRDefault="00AC2270" w:rsidP="00AC227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Портал арқылы мемлекеттік қызметті көрсету кезінде қатыстырылған ақпараттық жүйелердің функционалдық өзара іс-қимыл диаграммасы осы регламенттің </w:t>
      </w:r>
      <w:hyperlink r:id="rId10" w:anchor="z984" w:history="1">
        <w:r w:rsidRPr="00AC2270">
          <w:rPr>
            <w:rFonts w:ascii="Courier New" w:eastAsia="Times New Roman" w:hAnsi="Courier New" w:cs="Courier New"/>
            <w:color w:val="073A5E"/>
            <w:spacing w:val="2"/>
            <w:sz w:val="20"/>
            <w:szCs w:val="20"/>
            <w:u w:val="single"/>
            <w:lang w:eastAsia="ru-RU"/>
          </w:rPr>
          <w:t>2-қосымшасында</w:t>
        </w:r>
      </w:hyperlink>
      <w:r w:rsidRPr="00AC2270">
        <w:rPr>
          <w:rFonts w:ascii="Courier New" w:eastAsia="Times New Roman" w:hAnsi="Courier New" w:cs="Courier New"/>
          <w:color w:val="000000"/>
          <w:spacing w:val="2"/>
          <w:sz w:val="20"/>
          <w:szCs w:val="20"/>
          <w:lang w:eastAsia="ru-RU"/>
        </w:rPr>
        <w:t> келтірілген.</w:t>
      </w:r>
    </w:p>
    <w:p w:rsidR="00AC2270" w:rsidRPr="00AC2270" w:rsidRDefault="00AC2270" w:rsidP="00AC2270">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10. 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өзге де мемлекеттік қызметті берушілермен және (немесе) Мемлекеттік корпорациялармен өзара іс-қимыл тәртібін сипаттау, мемлекеттік қызмет көрсету процесінде ақпараттық жүйелерді пайдалану тәртібін сипаттау осы регламенттің </w:t>
      </w:r>
      <w:hyperlink r:id="rId11" w:anchor="z989" w:history="1">
        <w:r w:rsidRPr="00AC2270">
          <w:rPr>
            <w:rFonts w:ascii="Courier New" w:eastAsia="Times New Roman" w:hAnsi="Courier New" w:cs="Courier New"/>
            <w:color w:val="073A5E"/>
            <w:spacing w:val="2"/>
            <w:sz w:val="20"/>
            <w:szCs w:val="20"/>
            <w:u w:val="single"/>
            <w:lang w:eastAsia="ru-RU"/>
          </w:rPr>
          <w:t>3-қосымшасына</w:t>
        </w:r>
      </w:hyperlink>
      <w:r w:rsidRPr="00AC2270">
        <w:rPr>
          <w:rFonts w:ascii="Courier New" w:eastAsia="Times New Roman" w:hAnsi="Courier New" w:cs="Courier New"/>
          <w:color w:val="000000"/>
          <w:spacing w:val="2"/>
          <w:sz w:val="20"/>
          <w:szCs w:val="20"/>
          <w:lang w:eastAsia="ru-RU"/>
        </w:rPr>
        <w:t> сәйкес мемлекеттік көрсетілетін қызметтің бизнес-процестерінің анықтамалығында көрсетіледі.</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AC2270" w:rsidRPr="00AC2270" w:rsidTr="00AC2270">
        <w:tc>
          <w:tcPr>
            <w:tcW w:w="5805" w:type="dxa"/>
            <w:tcBorders>
              <w:top w:val="nil"/>
              <w:left w:val="nil"/>
              <w:bottom w:val="nil"/>
              <w:right w:val="nil"/>
            </w:tcBorders>
            <w:shd w:val="clear" w:color="auto" w:fill="auto"/>
            <w:tcMar>
              <w:top w:w="45" w:type="dxa"/>
              <w:left w:w="75" w:type="dxa"/>
              <w:bottom w:w="45" w:type="dxa"/>
              <w:right w:w="75" w:type="dxa"/>
            </w:tcMar>
            <w:hideMark/>
          </w:tcPr>
          <w:p w:rsidR="00AC2270" w:rsidRPr="00AC2270" w:rsidRDefault="00AC2270" w:rsidP="00AC2270">
            <w:pPr>
              <w:spacing w:after="0" w:line="240" w:lineRule="auto"/>
              <w:jc w:val="center"/>
              <w:rPr>
                <w:rFonts w:ascii="Courier New" w:eastAsia="Times New Roman" w:hAnsi="Courier New" w:cs="Courier New"/>
                <w:color w:val="000000"/>
                <w:sz w:val="20"/>
                <w:szCs w:val="20"/>
                <w:lang w:eastAsia="ru-RU"/>
              </w:rPr>
            </w:pPr>
            <w:r w:rsidRPr="00AC2270">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C2270" w:rsidRPr="00AC2270" w:rsidRDefault="00AC2270" w:rsidP="00AC2270">
            <w:pPr>
              <w:spacing w:after="0" w:line="240" w:lineRule="auto"/>
              <w:jc w:val="center"/>
              <w:rPr>
                <w:rFonts w:ascii="Courier New" w:eastAsia="Times New Roman" w:hAnsi="Courier New" w:cs="Courier New"/>
                <w:color w:val="000000"/>
                <w:sz w:val="20"/>
                <w:szCs w:val="20"/>
                <w:lang w:eastAsia="ru-RU"/>
              </w:rPr>
            </w:pPr>
            <w:bookmarkStart w:id="1" w:name="z979"/>
            <w:bookmarkEnd w:id="1"/>
            <w:r w:rsidRPr="00AC2270">
              <w:rPr>
                <w:rFonts w:ascii="Courier New" w:eastAsia="Times New Roman" w:hAnsi="Courier New" w:cs="Courier New"/>
                <w:color w:val="000000"/>
                <w:sz w:val="20"/>
                <w:szCs w:val="20"/>
                <w:lang w:eastAsia="ru-RU"/>
              </w:rPr>
              <w:t>"Қорғаншылық және қамқоршылық </w:t>
            </w:r>
            <w:r w:rsidRPr="00AC2270">
              <w:rPr>
                <w:rFonts w:ascii="Courier New" w:eastAsia="Times New Roman" w:hAnsi="Courier New" w:cs="Courier New"/>
                <w:color w:val="000000"/>
                <w:sz w:val="20"/>
                <w:szCs w:val="20"/>
                <w:lang w:eastAsia="ru-RU"/>
              </w:rPr>
              <w:br/>
              <w:t>жөнінде анықтамалар беру" </w:t>
            </w:r>
            <w:r w:rsidRPr="00AC2270">
              <w:rPr>
                <w:rFonts w:ascii="Courier New" w:eastAsia="Times New Roman" w:hAnsi="Courier New" w:cs="Courier New"/>
                <w:color w:val="000000"/>
                <w:sz w:val="20"/>
                <w:szCs w:val="20"/>
                <w:lang w:eastAsia="ru-RU"/>
              </w:rPr>
              <w:br/>
              <w:t>мемлекеттік көрсетілетін қызмет </w:t>
            </w:r>
            <w:r w:rsidRPr="00AC2270">
              <w:rPr>
                <w:rFonts w:ascii="Courier New" w:eastAsia="Times New Roman" w:hAnsi="Courier New" w:cs="Courier New"/>
                <w:color w:val="000000"/>
                <w:sz w:val="20"/>
                <w:szCs w:val="20"/>
                <w:lang w:eastAsia="ru-RU"/>
              </w:rPr>
              <w:br/>
              <w:t>регламентіне</w:t>
            </w:r>
            <w:r w:rsidRPr="00AC2270">
              <w:rPr>
                <w:rFonts w:ascii="Courier New" w:eastAsia="Times New Roman" w:hAnsi="Courier New" w:cs="Courier New"/>
                <w:color w:val="000000"/>
                <w:sz w:val="20"/>
                <w:szCs w:val="20"/>
                <w:lang w:eastAsia="ru-RU"/>
              </w:rPr>
              <w:br/>
              <w:t>1-қосымша</w:t>
            </w:r>
          </w:p>
        </w:tc>
      </w:tr>
    </w:tbl>
    <w:p w:rsidR="00AC2270" w:rsidRPr="00AC2270" w:rsidRDefault="00AC2270" w:rsidP="00AC227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AC2270">
        <w:rPr>
          <w:rFonts w:ascii="Courier New" w:eastAsia="Times New Roman" w:hAnsi="Courier New" w:cs="Courier New"/>
          <w:color w:val="1E1E1E"/>
          <w:sz w:val="32"/>
          <w:szCs w:val="32"/>
          <w:lang w:eastAsia="ru-RU"/>
        </w:rPr>
        <w:t>Мемлекеттік корпорация арқылы мемлекеттік қызметті көрсету кезінде қатыстырылған ақпараттық жүйелердің функционалдық өзара іс-қимыл диаграммасы</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noProof/>
          <w:color w:val="000000"/>
          <w:spacing w:val="2"/>
          <w:sz w:val="20"/>
          <w:szCs w:val="20"/>
          <w:lang w:eastAsia="ru-RU"/>
        </w:rPr>
        <w:drawing>
          <wp:inline distT="0" distB="0" distL="0" distR="0">
            <wp:extent cx="5857875" cy="2447925"/>
            <wp:effectExtent l="0" t="0" r="9525" b="9525"/>
            <wp:docPr id="6" name="Рисунок 6" descr="http://adilet.zan.kz/files/1124/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124/94/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7875" cy="2447925"/>
                    </a:xfrm>
                    <a:prstGeom prst="rect">
                      <a:avLst/>
                    </a:prstGeom>
                    <a:noFill/>
                    <a:ln>
                      <a:noFill/>
                    </a:ln>
                  </pic:spPr>
                </pic:pic>
              </a:graphicData>
            </a:graphic>
          </wp:inline>
        </w:drawing>
      </w:r>
    </w:p>
    <w:p w:rsidR="00AC2270" w:rsidRPr="00AC2270" w:rsidRDefault="00AC2270" w:rsidP="00AC2270">
      <w:pPr>
        <w:spacing w:after="0" w:line="240" w:lineRule="auto"/>
        <w:rPr>
          <w:rFonts w:ascii="Times New Roman" w:eastAsia="Times New Roman" w:hAnsi="Times New Roman" w:cs="Times New Roman"/>
          <w:sz w:val="24"/>
          <w:szCs w:val="24"/>
          <w:lang w:eastAsia="ru-RU"/>
        </w:rPr>
      </w:pPr>
      <w:r w:rsidRPr="00AC2270">
        <w:rPr>
          <w:rFonts w:ascii="Courier New" w:eastAsia="Times New Roman" w:hAnsi="Courier New" w:cs="Courier New"/>
          <w:color w:val="000000"/>
          <w:sz w:val="20"/>
          <w:szCs w:val="20"/>
          <w:lang w:eastAsia="ru-RU"/>
        </w:rPr>
        <w:br/>
      </w:r>
    </w:p>
    <w:p w:rsidR="00AC2270" w:rsidRPr="00AC2270" w:rsidRDefault="00AC2270" w:rsidP="00AC227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AC2270">
        <w:rPr>
          <w:rFonts w:ascii="Courier New" w:eastAsia="Times New Roman" w:hAnsi="Courier New" w:cs="Courier New"/>
          <w:color w:val="1E1E1E"/>
          <w:sz w:val="32"/>
          <w:szCs w:val="32"/>
          <w:lang w:eastAsia="ru-RU"/>
        </w:rPr>
        <w:t>Шартты белгілер:</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noProof/>
          <w:color w:val="000000"/>
          <w:spacing w:val="2"/>
          <w:sz w:val="20"/>
          <w:szCs w:val="20"/>
          <w:lang w:eastAsia="ru-RU"/>
        </w:rPr>
        <w:lastRenderedPageBreak/>
        <w:drawing>
          <wp:inline distT="0" distB="0" distL="0" distR="0">
            <wp:extent cx="5857875" cy="2628900"/>
            <wp:effectExtent l="0" t="0" r="9525" b="0"/>
            <wp:docPr id="5" name="Рисунок 5" descr="http://adilet.zan.kz/files/1124/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1124/94/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7875" cy="2628900"/>
                    </a:xfrm>
                    <a:prstGeom prst="rect">
                      <a:avLst/>
                    </a:prstGeom>
                    <a:noFill/>
                    <a:ln>
                      <a:noFill/>
                    </a:ln>
                  </pic:spPr>
                </pic:pic>
              </a:graphicData>
            </a:graphic>
          </wp:inline>
        </w:drawing>
      </w:r>
    </w:p>
    <w:p w:rsidR="00AC2270" w:rsidRPr="00AC2270" w:rsidRDefault="00AC2270" w:rsidP="00AC2270">
      <w:pPr>
        <w:spacing w:after="0" w:line="240" w:lineRule="auto"/>
        <w:rPr>
          <w:rFonts w:ascii="Times New Roman" w:eastAsia="Times New Roman" w:hAnsi="Times New Roman" w:cs="Times New Roman"/>
          <w:sz w:val="24"/>
          <w:szCs w:val="24"/>
          <w:lang w:eastAsia="ru-RU"/>
        </w:rPr>
      </w:pPr>
      <w:r w:rsidRPr="00AC2270">
        <w:rPr>
          <w:rFonts w:ascii="Courier New" w:eastAsia="Times New Roman" w:hAnsi="Courier New" w:cs="Courier New"/>
          <w:color w:val="000000"/>
          <w:sz w:val="20"/>
          <w:szCs w:val="20"/>
          <w:lang w:eastAsia="ru-RU"/>
        </w:rPr>
        <w:br/>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AC2270" w:rsidRPr="00AC2270" w:rsidTr="00AC2270">
        <w:tc>
          <w:tcPr>
            <w:tcW w:w="5805" w:type="dxa"/>
            <w:tcBorders>
              <w:top w:val="nil"/>
              <w:left w:val="nil"/>
              <w:bottom w:val="nil"/>
              <w:right w:val="nil"/>
            </w:tcBorders>
            <w:shd w:val="clear" w:color="auto" w:fill="auto"/>
            <w:tcMar>
              <w:top w:w="45" w:type="dxa"/>
              <w:left w:w="75" w:type="dxa"/>
              <w:bottom w:w="45" w:type="dxa"/>
              <w:right w:w="75" w:type="dxa"/>
            </w:tcMar>
            <w:hideMark/>
          </w:tcPr>
          <w:p w:rsidR="00AC2270" w:rsidRPr="00AC2270" w:rsidRDefault="00AC2270" w:rsidP="00AC2270">
            <w:pPr>
              <w:spacing w:after="0" w:line="240" w:lineRule="auto"/>
              <w:jc w:val="center"/>
              <w:rPr>
                <w:rFonts w:ascii="Courier New" w:eastAsia="Times New Roman" w:hAnsi="Courier New" w:cs="Courier New"/>
                <w:color w:val="000000"/>
                <w:sz w:val="20"/>
                <w:szCs w:val="20"/>
                <w:lang w:eastAsia="ru-RU"/>
              </w:rPr>
            </w:pPr>
            <w:r w:rsidRPr="00AC2270">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C2270" w:rsidRPr="00AC2270" w:rsidRDefault="00AC2270" w:rsidP="00AC2270">
            <w:pPr>
              <w:spacing w:after="0" w:line="240" w:lineRule="auto"/>
              <w:jc w:val="center"/>
              <w:rPr>
                <w:rFonts w:ascii="Courier New" w:eastAsia="Times New Roman" w:hAnsi="Courier New" w:cs="Courier New"/>
                <w:color w:val="000000"/>
                <w:sz w:val="20"/>
                <w:szCs w:val="20"/>
                <w:lang w:eastAsia="ru-RU"/>
              </w:rPr>
            </w:pPr>
            <w:bookmarkStart w:id="2" w:name="z984"/>
            <w:bookmarkEnd w:id="2"/>
            <w:r w:rsidRPr="00AC2270">
              <w:rPr>
                <w:rFonts w:ascii="Courier New" w:eastAsia="Times New Roman" w:hAnsi="Courier New" w:cs="Courier New"/>
                <w:color w:val="000000"/>
                <w:sz w:val="20"/>
                <w:szCs w:val="20"/>
                <w:lang w:eastAsia="ru-RU"/>
              </w:rPr>
              <w:t>"Қорғаншылық және қамқоршылық</w:t>
            </w:r>
            <w:r w:rsidRPr="00AC2270">
              <w:rPr>
                <w:rFonts w:ascii="Courier New" w:eastAsia="Times New Roman" w:hAnsi="Courier New" w:cs="Courier New"/>
                <w:color w:val="000000"/>
                <w:sz w:val="20"/>
                <w:szCs w:val="20"/>
                <w:lang w:eastAsia="ru-RU"/>
              </w:rPr>
              <w:br/>
              <w:t>жөнінде анықтамалар беру"</w:t>
            </w:r>
            <w:r w:rsidRPr="00AC2270">
              <w:rPr>
                <w:rFonts w:ascii="Courier New" w:eastAsia="Times New Roman" w:hAnsi="Courier New" w:cs="Courier New"/>
                <w:color w:val="000000"/>
                <w:sz w:val="20"/>
                <w:szCs w:val="20"/>
                <w:lang w:eastAsia="ru-RU"/>
              </w:rPr>
              <w:br/>
              <w:t>мемлекеттік көрсетілетін қызмет</w:t>
            </w:r>
            <w:r w:rsidRPr="00AC2270">
              <w:rPr>
                <w:rFonts w:ascii="Courier New" w:eastAsia="Times New Roman" w:hAnsi="Courier New" w:cs="Courier New"/>
                <w:color w:val="000000"/>
                <w:sz w:val="20"/>
                <w:szCs w:val="20"/>
                <w:lang w:eastAsia="ru-RU"/>
              </w:rPr>
              <w:br/>
              <w:t>регламентіне</w:t>
            </w:r>
            <w:r w:rsidRPr="00AC2270">
              <w:rPr>
                <w:rFonts w:ascii="Courier New" w:eastAsia="Times New Roman" w:hAnsi="Courier New" w:cs="Courier New"/>
                <w:color w:val="000000"/>
                <w:sz w:val="20"/>
                <w:szCs w:val="20"/>
                <w:lang w:eastAsia="ru-RU"/>
              </w:rPr>
              <w:br/>
              <w:t>2-қосымша</w:t>
            </w:r>
          </w:p>
        </w:tc>
      </w:tr>
    </w:tbl>
    <w:p w:rsidR="00AC2270" w:rsidRPr="00AC2270" w:rsidRDefault="00AC2270" w:rsidP="00AC227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AC2270">
        <w:rPr>
          <w:rFonts w:ascii="Courier New" w:eastAsia="Times New Roman" w:hAnsi="Courier New" w:cs="Courier New"/>
          <w:color w:val="1E1E1E"/>
          <w:sz w:val="32"/>
          <w:szCs w:val="32"/>
          <w:lang w:eastAsia="ru-RU"/>
        </w:rPr>
        <w:t>Портал арқылы мемлекеттік қызметті көрсету кезінде қатыстырылған ақпараттық жүйелердің функционалдық өзара іс-қимыл диаграммасы</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noProof/>
          <w:color w:val="000000"/>
          <w:spacing w:val="2"/>
          <w:sz w:val="20"/>
          <w:szCs w:val="20"/>
          <w:lang w:eastAsia="ru-RU"/>
        </w:rPr>
        <w:drawing>
          <wp:inline distT="0" distB="0" distL="0" distR="0">
            <wp:extent cx="5857875" cy="2390775"/>
            <wp:effectExtent l="0" t="0" r="9525" b="9525"/>
            <wp:docPr id="4" name="Рисунок 4" descr="http://adilet.zan.kz/files/1124/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let.zan.kz/files/1124/94/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7875" cy="2390775"/>
                    </a:xfrm>
                    <a:prstGeom prst="rect">
                      <a:avLst/>
                    </a:prstGeom>
                    <a:noFill/>
                    <a:ln>
                      <a:noFill/>
                    </a:ln>
                  </pic:spPr>
                </pic:pic>
              </a:graphicData>
            </a:graphic>
          </wp:inline>
        </w:drawing>
      </w:r>
    </w:p>
    <w:p w:rsidR="00AC2270" w:rsidRPr="00AC2270" w:rsidRDefault="00AC2270" w:rsidP="00AC2270">
      <w:pPr>
        <w:spacing w:after="0" w:line="240" w:lineRule="auto"/>
        <w:rPr>
          <w:rFonts w:ascii="Times New Roman" w:eastAsia="Times New Roman" w:hAnsi="Times New Roman" w:cs="Times New Roman"/>
          <w:sz w:val="24"/>
          <w:szCs w:val="24"/>
          <w:lang w:eastAsia="ru-RU"/>
        </w:rPr>
      </w:pPr>
      <w:r w:rsidRPr="00AC2270">
        <w:rPr>
          <w:rFonts w:ascii="Courier New" w:eastAsia="Times New Roman" w:hAnsi="Courier New" w:cs="Courier New"/>
          <w:color w:val="000000"/>
          <w:sz w:val="20"/>
          <w:szCs w:val="20"/>
          <w:lang w:eastAsia="ru-RU"/>
        </w:rPr>
        <w:br/>
      </w:r>
    </w:p>
    <w:p w:rsidR="00AC2270" w:rsidRPr="00AC2270" w:rsidRDefault="00AC2270" w:rsidP="00AC227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AC2270">
        <w:rPr>
          <w:rFonts w:ascii="Courier New" w:eastAsia="Times New Roman" w:hAnsi="Courier New" w:cs="Courier New"/>
          <w:color w:val="1E1E1E"/>
          <w:sz w:val="32"/>
          <w:szCs w:val="32"/>
          <w:lang w:eastAsia="ru-RU"/>
        </w:rPr>
        <w:t>Шартты белгілер:</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noProof/>
          <w:color w:val="000000"/>
          <w:spacing w:val="2"/>
          <w:sz w:val="20"/>
          <w:szCs w:val="20"/>
          <w:lang w:eastAsia="ru-RU"/>
        </w:rPr>
        <w:lastRenderedPageBreak/>
        <w:drawing>
          <wp:inline distT="0" distB="0" distL="0" distR="0">
            <wp:extent cx="5848350" cy="2581275"/>
            <wp:effectExtent l="0" t="0" r="0" b="9525"/>
            <wp:docPr id="3" name="Рисунок 3" descr="http://adilet.zan.kz/files/1124/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ilet.zan.kz/files/1124/94/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8350" cy="2581275"/>
                    </a:xfrm>
                    <a:prstGeom prst="rect">
                      <a:avLst/>
                    </a:prstGeom>
                    <a:noFill/>
                    <a:ln>
                      <a:noFill/>
                    </a:ln>
                  </pic:spPr>
                </pic:pic>
              </a:graphicData>
            </a:graphic>
          </wp:inline>
        </w:drawing>
      </w:r>
    </w:p>
    <w:p w:rsidR="00AC2270" w:rsidRPr="00AC2270" w:rsidRDefault="00AC2270" w:rsidP="00AC2270">
      <w:pPr>
        <w:spacing w:after="0" w:line="240" w:lineRule="auto"/>
        <w:rPr>
          <w:rFonts w:ascii="Times New Roman" w:eastAsia="Times New Roman" w:hAnsi="Times New Roman" w:cs="Times New Roman"/>
          <w:sz w:val="24"/>
          <w:szCs w:val="24"/>
          <w:lang w:eastAsia="ru-RU"/>
        </w:rPr>
      </w:pPr>
      <w:r w:rsidRPr="00AC2270">
        <w:rPr>
          <w:rFonts w:ascii="Courier New" w:eastAsia="Times New Roman" w:hAnsi="Courier New" w:cs="Courier New"/>
          <w:color w:val="000000"/>
          <w:sz w:val="20"/>
          <w:szCs w:val="20"/>
          <w:lang w:eastAsia="ru-RU"/>
        </w:rPr>
        <w:br/>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AC2270" w:rsidRPr="00AC2270" w:rsidTr="00AC2270">
        <w:tc>
          <w:tcPr>
            <w:tcW w:w="5805" w:type="dxa"/>
            <w:tcBorders>
              <w:top w:val="nil"/>
              <w:left w:val="nil"/>
              <w:bottom w:val="nil"/>
              <w:right w:val="nil"/>
            </w:tcBorders>
            <w:shd w:val="clear" w:color="auto" w:fill="auto"/>
            <w:tcMar>
              <w:top w:w="45" w:type="dxa"/>
              <w:left w:w="75" w:type="dxa"/>
              <w:bottom w:w="45" w:type="dxa"/>
              <w:right w:w="75" w:type="dxa"/>
            </w:tcMar>
            <w:hideMark/>
          </w:tcPr>
          <w:p w:rsidR="00AC2270" w:rsidRPr="00AC2270" w:rsidRDefault="00AC2270" w:rsidP="00AC2270">
            <w:pPr>
              <w:spacing w:after="0" w:line="240" w:lineRule="auto"/>
              <w:jc w:val="center"/>
              <w:rPr>
                <w:rFonts w:ascii="Courier New" w:eastAsia="Times New Roman" w:hAnsi="Courier New" w:cs="Courier New"/>
                <w:color w:val="000000"/>
                <w:sz w:val="20"/>
                <w:szCs w:val="20"/>
                <w:lang w:eastAsia="ru-RU"/>
              </w:rPr>
            </w:pPr>
            <w:r w:rsidRPr="00AC2270">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AC2270" w:rsidRPr="00AC2270" w:rsidRDefault="00AC2270" w:rsidP="00AC2270">
            <w:pPr>
              <w:spacing w:after="0" w:line="240" w:lineRule="auto"/>
              <w:jc w:val="center"/>
              <w:rPr>
                <w:rFonts w:ascii="Courier New" w:eastAsia="Times New Roman" w:hAnsi="Courier New" w:cs="Courier New"/>
                <w:color w:val="000000"/>
                <w:sz w:val="20"/>
                <w:szCs w:val="20"/>
                <w:lang w:eastAsia="ru-RU"/>
              </w:rPr>
            </w:pPr>
            <w:bookmarkStart w:id="3" w:name="z989"/>
            <w:bookmarkEnd w:id="3"/>
            <w:r w:rsidRPr="00AC2270">
              <w:rPr>
                <w:rFonts w:ascii="Courier New" w:eastAsia="Times New Roman" w:hAnsi="Courier New" w:cs="Courier New"/>
                <w:color w:val="000000"/>
                <w:sz w:val="20"/>
                <w:szCs w:val="20"/>
                <w:lang w:eastAsia="ru-RU"/>
              </w:rPr>
              <w:t>"Қорғаншылық және қамқоршылық </w:t>
            </w:r>
            <w:r w:rsidRPr="00AC2270">
              <w:rPr>
                <w:rFonts w:ascii="Courier New" w:eastAsia="Times New Roman" w:hAnsi="Courier New" w:cs="Courier New"/>
                <w:color w:val="000000"/>
                <w:sz w:val="20"/>
                <w:szCs w:val="20"/>
                <w:lang w:eastAsia="ru-RU"/>
              </w:rPr>
              <w:br/>
              <w:t>жөнінде анықтамалар беру" </w:t>
            </w:r>
            <w:r w:rsidRPr="00AC2270">
              <w:rPr>
                <w:rFonts w:ascii="Courier New" w:eastAsia="Times New Roman" w:hAnsi="Courier New" w:cs="Courier New"/>
                <w:color w:val="000000"/>
                <w:sz w:val="20"/>
                <w:szCs w:val="20"/>
                <w:lang w:eastAsia="ru-RU"/>
              </w:rPr>
              <w:br/>
              <w:t>мемлекеттік көрсетілетін қызмет </w:t>
            </w:r>
            <w:r w:rsidRPr="00AC2270">
              <w:rPr>
                <w:rFonts w:ascii="Courier New" w:eastAsia="Times New Roman" w:hAnsi="Courier New" w:cs="Courier New"/>
                <w:color w:val="000000"/>
                <w:sz w:val="20"/>
                <w:szCs w:val="20"/>
                <w:lang w:eastAsia="ru-RU"/>
              </w:rPr>
              <w:br/>
              <w:t>регламентіне</w:t>
            </w:r>
            <w:r w:rsidRPr="00AC2270">
              <w:rPr>
                <w:rFonts w:ascii="Courier New" w:eastAsia="Times New Roman" w:hAnsi="Courier New" w:cs="Courier New"/>
                <w:color w:val="000000"/>
                <w:sz w:val="20"/>
                <w:szCs w:val="20"/>
                <w:lang w:eastAsia="ru-RU"/>
              </w:rPr>
              <w:br/>
              <w:t>3-қосымша</w:t>
            </w:r>
          </w:p>
        </w:tc>
      </w:tr>
    </w:tbl>
    <w:p w:rsidR="00AC2270" w:rsidRPr="00AC2270" w:rsidRDefault="00AC2270" w:rsidP="00AC227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AC2270">
        <w:rPr>
          <w:rFonts w:ascii="Courier New" w:eastAsia="Times New Roman" w:hAnsi="Courier New" w:cs="Courier New"/>
          <w:color w:val="1E1E1E"/>
          <w:sz w:val="32"/>
          <w:szCs w:val="32"/>
          <w:lang w:eastAsia="ru-RU"/>
        </w:rPr>
        <w:t>"Қорғаншылық және қамқоршылық жөнінде анықтамалар беру" мемлекеттік көрсетілетін қызметтің бизнес-процестердің анықтамалығы</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noProof/>
          <w:color w:val="000000"/>
          <w:spacing w:val="2"/>
          <w:sz w:val="20"/>
          <w:szCs w:val="20"/>
          <w:lang w:eastAsia="ru-RU"/>
        </w:rPr>
        <w:lastRenderedPageBreak/>
        <w:drawing>
          <wp:inline distT="0" distB="0" distL="0" distR="0">
            <wp:extent cx="5857875" cy="4267200"/>
            <wp:effectExtent l="0" t="0" r="9525" b="0"/>
            <wp:docPr id="2" name="Рисунок 2" descr="http://adilet.zan.kz/files/1124/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dilet.zan.kz/files/1124/94/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7875" cy="4267200"/>
                    </a:xfrm>
                    <a:prstGeom prst="rect">
                      <a:avLst/>
                    </a:prstGeom>
                    <a:noFill/>
                    <a:ln>
                      <a:noFill/>
                    </a:ln>
                  </pic:spPr>
                </pic:pic>
              </a:graphicData>
            </a:graphic>
          </wp:inline>
        </w:drawing>
      </w:r>
    </w:p>
    <w:p w:rsidR="00AC2270" w:rsidRPr="00AC2270" w:rsidRDefault="00AC2270" w:rsidP="00AC2270">
      <w:pPr>
        <w:spacing w:after="0" w:line="240" w:lineRule="auto"/>
        <w:rPr>
          <w:rFonts w:ascii="Times New Roman" w:eastAsia="Times New Roman" w:hAnsi="Times New Roman" w:cs="Times New Roman"/>
          <w:sz w:val="24"/>
          <w:szCs w:val="24"/>
          <w:lang w:eastAsia="ru-RU"/>
        </w:rPr>
      </w:pPr>
      <w:r w:rsidRPr="00AC2270">
        <w:rPr>
          <w:rFonts w:ascii="Courier New" w:eastAsia="Times New Roman" w:hAnsi="Courier New" w:cs="Courier New"/>
          <w:color w:val="000000"/>
          <w:sz w:val="20"/>
          <w:szCs w:val="20"/>
          <w:lang w:eastAsia="ru-RU"/>
        </w:rPr>
        <w:br/>
      </w:r>
    </w:p>
    <w:p w:rsidR="00AC2270" w:rsidRPr="00AC2270" w:rsidRDefault="00AC2270" w:rsidP="00AC2270">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AC2270">
        <w:rPr>
          <w:rFonts w:ascii="Courier New" w:eastAsia="Times New Roman" w:hAnsi="Courier New" w:cs="Courier New"/>
          <w:color w:val="1E1E1E"/>
          <w:sz w:val="32"/>
          <w:szCs w:val="32"/>
          <w:lang w:eastAsia="ru-RU"/>
        </w:rPr>
        <w:t>Шартты белгілер:</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color w:val="000000"/>
          <w:spacing w:val="2"/>
          <w:sz w:val="20"/>
          <w:szCs w:val="20"/>
          <w:lang w:eastAsia="ru-RU"/>
        </w:rPr>
        <w:t>     </w:t>
      </w:r>
    </w:p>
    <w:p w:rsidR="00AC2270" w:rsidRPr="00AC2270" w:rsidRDefault="00AC2270" w:rsidP="00AC2270">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C2270">
        <w:rPr>
          <w:rFonts w:ascii="Courier New" w:eastAsia="Times New Roman" w:hAnsi="Courier New" w:cs="Courier New"/>
          <w:noProof/>
          <w:color w:val="000000"/>
          <w:spacing w:val="2"/>
          <w:sz w:val="20"/>
          <w:szCs w:val="20"/>
          <w:lang w:eastAsia="ru-RU"/>
        </w:rPr>
        <w:drawing>
          <wp:inline distT="0" distB="0" distL="0" distR="0">
            <wp:extent cx="5857875" cy="1362075"/>
            <wp:effectExtent l="0" t="0" r="9525" b="9525"/>
            <wp:docPr id="1" name="Рисунок 1" descr="http://adilet.zan.kz/files/1124/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dilet.zan.kz/files/1124/94/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7875" cy="1362075"/>
                    </a:xfrm>
                    <a:prstGeom prst="rect">
                      <a:avLst/>
                    </a:prstGeom>
                    <a:noFill/>
                    <a:ln>
                      <a:noFill/>
                    </a:ln>
                  </pic:spPr>
                </pic:pic>
              </a:graphicData>
            </a:graphic>
          </wp:inline>
        </w:drawing>
      </w:r>
    </w:p>
    <w:p w:rsidR="00D83DAE" w:rsidRDefault="00D83DAE"/>
    <w:sectPr w:rsidR="00D83D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F75"/>
    <w:rsid w:val="00680F75"/>
    <w:rsid w:val="00AC2270"/>
    <w:rsid w:val="00D83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BC1C9-B6C7-472C-A7DF-7215CAF0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C227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C227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C22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C22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56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1184"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dilet.zan.kz/kaz/docs/V1500011184" TargetMode="Externa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http://adilet.zan.kz/kaz/docs/V1500011184" TargetMode="External"/><Relationship Id="rId11" Type="http://schemas.openxmlformats.org/officeDocument/2006/relationships/hyperlink" Target="http://adilet.zan.kz/kaz/docs/V18K0004755" TargetMode="External"/><Relationship Id="rId5" Type="http://schemas.openxmlformats.org/officeDocument/2006/relationships/hyperlink" Target="http://adilet.zan.kz/kaz/docs/V1500011184" TargetMode="External"/><Relationship Id="rId15" Type="http://schemas.openxmlformats.org/officeDocument/2006/relationships/image" Target="media/image4.jpeg"/><Relationship Id="rId10" Type="http://schemas.openxmlformats.org/officeDocument/2006/relationships/hyperlink" Target="http://adilet.zan.kz/kaz/docs/V18K0004755" TargetMode="External"/><Relationship Id="rId19" Type="http://schemas.openxmlformats.org/officeDocument/2006/relationships/theme" Target="theme/theme1.xml"/><Relationship Id="rId4" Type="http://schemas.openxmlformats.org/officeDocument/2006/relationships/hyperlink" Target="http://adilet.zan.kz/kaz/docs/V1500011184" TargetMode="External"/><Relationship Id="rId9" Type="http://schemas.openxmlformats.org/officeDocument/2006/relationships/hyperlink" Target="http://adilet.zan.kz/kaz/docs/V18K0004755"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1928</Words>
  <Characters>10994</Characters>
  <Application>Microsoft Office Word</Application>
  <DocSecurity>0</DocSecurity>
  <Lines>91</Lines>
  <Paragraphs>25</Paragraphs>
  <ScaleCrop>false</ScaleCrop>
  <Company>CtrlSoft</Company>
  <LinksUpToDate>false</LinksUpToDate>
  <CharactersWithSpaces>12897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2019-05-15T11:17:00Z</dcterms:created>
  <dcterms:modified xsi:type="dcterms:W3CDTF">2019-05-15T11:17:00Z</dcterms:modified>
</cp:coreProperties>
</file>