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7C" w:rsidRPr="00F61A0E" w:rsidRDefault="00CC127C" w:rsidP="00F61A0E">
      <w:pPr>
        <w:spacing w:after="0" w:line="240" w:lineRule="auto"/>
        <w:ind w:left="6372"/>
        <w:rPr>
          <w:rFonts w:ascii="Times New Roman" w:hAnsi="Times New Roman" w:cs="Times New Roman"/>
          <w:sz w:val="24"/>
          <w:szCs w:val="24"/>
        </w:rPr>
      </w:pPr>
      <w:r w:rsidRPr="00F61A0E">
        <w:rPr>
          <w:rFonts w:ascii="Times New Roman" w:hAnsi="Times New Roman" w:cs="Times New Roman"/>
          <w:sz w:val="24"/>
          <w:szCs w:val="24"/>
        </w:rPr>
        <w:t>Қазақстан Республикасы Білім және ғылым министрінің 2015 жылғы 13 сәуірдегі № 198 бұйрығына 13-қосымша</w:t>
      </w:r>
    </w:p>
    <w:p w:rsidR="00CC127C" w:rsidRPr="00F61A0E" w:rsidRDefault="00CC127C" w:rsidP="00F61A0E">
      <w:pPr>
        <w:spacing w:after="0" w:line="240" w:lineRule="auto"/>
        <w:rPr>
          <w:rFonts w:ascii="Times New Roman" w:hAnsi="Times New Roman" w:cs="Times New Roman"/>
          <w:b/>
          <w:sz w:val="24"/>
          <w:szCs w:val="24"/>
        </w:rPr>
      </w:pPr>
      <w:r w:rsidRPr="00F61A0E">
        <w:rPr>
          <w:rFonts w:ascii="Times New Roman" w:hAnsi="Times New Roman" w:cs="Times New Roman"/>
          <w:b/>
          <w:sz w:val="24"/>
          <w:szCs w:val="24"/>
        </w:rP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bookmarkStart w:id="0" w:name="_GoBack"/>
      <w:bookmarkEnd w:id="0"/>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1-тарау. Жалпы ережелер</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1.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қызметі (бұдан әрі – мемлекеттік көрсетілетін қызмет).</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3. Мемлекеттік көрсетілетін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Өтінішті қабылдау және мемлекеттік қызмет көрсетудің нәтижесін беру:</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1) көрсетілетін қызметті берушінің кеңсесі;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2) "электрондық үкіметтің" www.egov.kz веб-порталы (бұдан әрі – портал) арқылы жүзеге асырылады.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2-тарау. Мемлекеттік қызмет көрсету тәртібі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4. Мемлекеттік қызмет көрсету мерзімдері: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1) көрсетілетін қызметті берушіге құжаттарды тапсырған сәттен бастап және портал арқылы өтініш берген кезде – 10 (он) жұмыс күн;</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2) көрсетілетін қызметті берушіге құжаттарды тапсыруы үшін күтудің рұқсат берілетін ең ұзақ уақыты – 20 минут;</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3) көрсетілетін қызметті берушідегі қызмет көрсетудің рұқсат берілетін ең ұзақ уақыты – 30 минут.</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5. Мемлекеттік қызметті көрсету нысаны – электрондық (ішінара автоматтандырылған) және ( немесе) қағаз жүзінде.</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6. Мемлекеттік қызмет көрсетудің нәтижесі – осы мемлекеттік көрсетілетін қызмет стандартына  сәйкес нысан бойынша жетім баланы және (немесе) ата-анасының 1-қосымшаға қамқорлығынсыз қалған баланы асырап алуға байланысты біржолғы ақшалай төлемді тағайындау туралы шешім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Мемлекеттік қызмет көрсету нәтижесін ұсыну нысаны – электрондық және (немесе) қағаз түрінде.</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 және сақталады.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7. Мемлекеттік қызмет жеке тұлғаларға (бұдан әрі – көрсетілетін қызметті алушы) тегін көрсетіледі.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lastRenderedPageBreak/>
        <w:t xml:space="preserve">      8. Жұмыс кестесі: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1) көрсетілетін қызметті берушіде: 2015 жылғы 23 қарашадағы Қазақстан Республикасының Еңбек  сәйкес демалыс және мереке күндерін қоспағанда, сағат 13.00-ден 14.30-ға Кодексіне дейінгі түскі үзіліспен дүйсенбіден бастап жұма аралығын қоса алғанда сағат 9.00-ден 18.30-ға дейін.</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2) порталда: жөндеу жұмыстарын жүргізуге байланысты техникалық үзілістерді қоспағанда тәулік бойы (2015 жылғы 23 қарашадағы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9. Көрсетілетін қызметті алушы жүгінген кезде мемлекеттік қызметті көрсету үшін қажетті құжаттардың тізбесі: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1) осы мемлекеттік көрсетілетін қызмет стандартына  сәйкес нысан бойынша 2-қосымшаға өтініш;</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2) баланы асырап алу туралы заңды күшіне енген сот шешімінің көшірмесі;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3) көрсетілетін қызметті алушының жеке басын кәуландыратын құжаттың көшірмесі;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4)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Салыстырып тексеру үшін құжаттар түпнұсқада ұсынылады, кейін түпнұсқалары көрсетілетін қызметті алушыға қайтарылады.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Порталда көрсетілетін қызметті алушы жүгінген кезде мемлекеттік қызметті көрсету үшін қажетті құжаттардың тізбесі: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номері порталдың есеп жазбасына тіркелген және қосылған жағдайда, электрондық құжат нысанындағы өтініш;</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2) баланы асырап алу туралы заңды күшіне енген сот шешімінің электрондық көшірмесі;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Жеке басын растайтын құжаттар туралы мәліметтерді, көрсетілетін қызметті беруші " электрондық үкімет" шлюзі арқылы тиісті мемлекеттік ақпараттық жүйелерден алады.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lastRenderedPageBreak/>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10. Мемлекеттік қызметті көрсетуден бас тартуға негіздемелер:</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1) осы стандарттың 9-тармағында көрсетілген құжаттардың толық тізбесін ұсынбау;</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2) заңды күшіне енген сот шешімі бойынша бала асырап алудың күшін жою;</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3) заңды күшіне енген сот шешімі бойынша бала асырап алуды жарамсыз деп тану;</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"Жетім баланы және (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белгіленген талаптарға сәйкес Қаулысында келмеуі;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3-тарау. Мемлекеттік қызмет көрсету мәселелері көрсетілетін қызметті берушілердің және (немесе) олардың лауазымды адамдарының шешімдеріне, әрекетіне (әрекетсіздігіне) шағымдану тәртібі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әрекеттеріне (әрекетсіздігіне) шағымдану: шағым көрсетілетін қызметті беруші осы мемлекеттік көрсетілетін қызмет стандартының 13-тармағында көрсетілген мекенжай бойынша басшысының атына беріледі.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Шағым жазбаша нысанда пошта не көрсетілетін қызметті берушінің кеңсесі арқылы қолма-қол қабылданады.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Жеке тұлғаның арызында оның тегі, аты, әкесінің аты (бар болғанда), пошталық мекен-жайы, байланыс телефоны көрсетіледі.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Портал арқылы өтініштерді жолдау кезінде көрсетілетін қызметті алушының "жеке кабинетінен "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lastRenderedPageBreak/>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Сондай-ақ, көрсетілетін қызметті 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4-тарау. Мемлекеттік қызмет көрсетудің, оның ішінде электрондық форматта көрсетілетін қызмет көрсетудің ерекшеліктері ескерілген өзге де талаптар</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13. Мемлекеттік қызмет көрсету орындарының мекенжайлары: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1) Министрліктің: www.edu.gov.kz интернет-ресурсында;</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2) www.egov.kz порталында орналасқан.</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14.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интернет-ресурстарында орналастырылған. Мемлекеттік қызмет көрсету мәселелері бойынша Бірыңғай байланыс-орталығы 1414, 8 800 080 7777.</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стандартына 1-қосымша Нысан</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Жетім баланы және (немесе) ата-анасының қамқорлығынсыз қалған баланы асырап алуға байланысты біржолғы ақшалай төлемді тағайындау туралы шешім</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 ____ 20 ___ жылғы "___" _______________ _________________________________</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(органның атауы)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Азамат(ша) ________________________________________________________________</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(тегі, аты, әкесінің аты (бар болғанда))</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Жүгінген күні _____________________________________________________________</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Асырап алынған баланың (тегі, аты, әкесінің аты (бар болғанда)) __________________</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__________________________________________________________________________</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Асырап алынған баланың туған күні __________________________________________</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Асырап алынған баланың туу туралы куәлігі (туу туралы актінің жазбасы) № ________________ ______ берiлген күнi ______________________________ баланың туу туралы куәлiгiн (туу туралы актiнің жазбасын) берген органның атауы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______________ 20 ___ жылғы "___"______________ бала асырап алу туралы соттың шешімі.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Бала асырап алуға байланысты біржолғы ақшалай төлемнің тағайындалған сомасы _____________ ________________________________ теңгені құрайды (сомасы жазбаша) _____________________________ _______________________ себебі бойынша біржолғы ақшалай төлем тағайындаудан бас тартылды.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Мөрдің орны (бар болғанда)</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Астана және Алматы қалаларының,</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аудандардың және облыстық маңызы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бар қалалардың жергілікті атқарушы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органның басшысы _____________________________</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lastRenderedPageBreak/>
        <w:t xml:space="preserve">      (қолы) (тегі)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стандартына 2-қосымша нысан ____________________________ (органның атауы)</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Өтініш</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Бала ________________________________________________________________</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(баланың (балалардың) тегі, аты, әкесінің аты (бар болғанда), туған күні) асырап алуға байланысты біржолы ақшалай төлем тағайындауды сұраймын.</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Тегі __________________________________ Аты _______________________________</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Әкесінің аты (бар болғанда) ________________ Мекенжайы _____________________</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Соттың атауы _____________________________________________________________</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Соттың 20___ жылғы "___"_____________ №_______шешімі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Бала асырап алушының жеке басын куәландыратын құжаттың түрі _________ _______________ сериясы ____________ нөмірі ____________ кім берген ___________________________________________ ___________</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Жеке сәйкестендіру нөмірі __________________________________________________</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Жеке шотының № __________________________________________________________</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Банктің атауы _____________________________________________________________</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Қосымша:</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1) баланы асырап алу туралы заңды күшіне енген сот шешімінің көшірмесі;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2) бала асырап алушының жеке куәлігінің көшірмесі;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3) бала асырап алу туралы куәліктің көшірмесі;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4) асырап алынған баланың туу туралы куәлігінің көшірмесі;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5)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w:t>
      </w:r>
    </w:p>
    <w:p w:rsidR="00CC127C" w:rsidRPr="00F61A0E" w:rsidRDefault="00CC127C" w:rsidP="00F61A0E">
      <w:pPr>
        <w:spacing w:after="0" w:line="240" w:lineRule="auto"/>
        <w:rPr>
          <w:rFonts w:ascii="Times New Roman" w:hAnsi="Times New Roman" w:cs="Times New Roman"/>
          <w:sz w:val="24"/>
          <w:szCs w:val="24"/>
        </w:rPr>
      </w:pPr>
      <w:r w:rsidRPr="00F61A0E">
        <w:rPr>
          <w:rFonts w:ascii="Times New Roman" w:hAnsi="Times New Roman" w:cs="Times New Roman"/>
          <w:sz w:val="24"/>
          <w:szCs w:val="24"/>
        </w:rPr>
        <w:t xml:space="preserve">      Дәйексіз мәліметтер мен жалған құжаттарды ұсынғаным үшін жауаптылық туралы ескертілді. 20 ___ жылғы "___" ______ Өтiнiш берушiнiң қолы ___________________</w:t>
      </w:r>
    </w:p>
    <w:p w:rsidR="0045227D" w:rsidRPr="00F61A0E" w:rsidRDefault="0045227D" w:rsidP="00F61A0E">
      <w:pPr>
        <w:spacing w:after="0" w:line="240" w:lineRule="auto"/>
        <w:rPr>
          <w:rFonts w:ascii="Times New Roman" w:hAnsi="Times New Roman" w:cs="Times New Roman"/>
          <w:sz w:val="24"/>
          <w:szCs w:val="24"/>
        </w:rPr>
      </w:pPr>
    </w:p>
    <w:sectPr w:rsidR="0045227D" w:rsidRPr="00F61A0E" w:rsidSect="00CE61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7BA9"/>
    <w:rsid w:val="00157BA9"/>
    <w:rsid w:val="0045227D"/>
    <w:rsid w:val="00CC127C"/>
    <w:rsid w:val="00CE61B9"/>
    <w:rsid w:val="00F61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2262</Words>
  <Characters>12896</Characters>
  <Application>Microsoft Office Word</Application>
  <DocSecurity>0</DocSecurity>
  <Lines>107</Lines>
  <Paragraphs>30</Paragraphs>
  <ScaleCrop>false</ScaleCrop>
  <Company/>
  <LinksUpToDate>false</LinksUpToDate>
  <CharactersWithSpaces>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cp:revision>
  <dcterms:created xsi:type="dcterms:W3CDTF">2018-08-10T10:20:00Z</dcterms:created>
  <dcterms:modified xsi:type="dcterms:W3CDTF">2018-08-13T09:00:00Z</dcterms:modified>
</cp:coreProperties>
</file>