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F0C" w14:textId="5E58DC85" w:rsidR="00C7052E" w:rsidRPr="00C7052E" w:rsidRDefault="00C7052E" w:rsidP="00C7052E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C7052E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drawing>
          <wp:anchor distT="0" distB="0" distL="114300" distR="114300" simplePos="0" relativeHeight="251658240" behindDoc="1" locked="0" layoutInCell="1" allowOverlap="1" wp14:anchorId="0CE3A734" wp14:editId="3911B642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3815715" cy="5403215"/>
            <wp:effectExtent l="0" t="0" r="0" b="6985"/>
            <wp:wrapTight wrapText="bothSides">
              <wp:wrapPolygon edited="0">
                <wp:start x="0" y="0"/>
                <wp:lineTo x="0" y="21552"/>
                <wp:lineTo x="21460" y="21552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52E">
        <w:rPr>
          <w:rFonts w:ascii="Times New Roman" w:hAnsi="Times New Roman" w:cs="Times New Roman"/>
          <w:b/>
          <w:bCs/>
          <w:sz w:val="28"/>
          <w:szCs w:val="28"/>
          <w:lang w:val="kk-KZ"/>
        </w:rPr>
        <w:t>13 сентября 2023 года</w:t>
      </w:r>
      <w:r w:rsidRPr="00C7052E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педагогом  Бейсекеевой З.Р.  с учащимися 6-7 классов проведена профилактическая </w:t>
      </w:r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беседа </w:t>
      </w:r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kk-KZ"/>
        </w:rPr>
        <w:t xml:space="preserve"> на тему </w:t>
      </w:r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r w:rsidRPr="00C7052E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t>Противодействие и распространение заведомо ложных сообщений об акте терроризма»</w:t>
      </w:r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 В ходе беседы учащимся было разъяснено, что в случае ложного сообщения об акте терроризма наступает уголовная ответственность. Прежде чем «пошутить», надо   хорошо </w:t>
      </w:r>
      <w:proofErr w:type="gramStart"/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подумать  об</w:t>
      </w:r>
      <w:proofErr w:type="gramEnd"/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ответственности и последствиях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kk-KZ"/>
        </w:rPr>
        <w:t>.</w:t>
      </w:r>
      <w:r w:rsidRPr="00C7052E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   Зачастую подростки рассчитывают на то, что сообщив по телефону о заложенном взрывном устройстве ,  их причастность к совершению такого деяния никто не установит. Однако, это является </w:t>
      </w:r>
      <w:proofErr w:type="gramStart"/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заблуждением ,</w:t>
      </w:r>
      <w:proofErr w:type="gramEnd"/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 так как в современном мире, правоохранительные органы обладают необходимыми ресурсами, позволяющими элементарно установить не только владельца и номер телефона с которого сообщили о задолженности взрывном  устройстве , но и место , с которого  был   осуществлен звонок.       </w:t>
      </w:r>
    </w:p>
    <w:p w14:paraId="43C6EE7A" w14:textId="0CF9986A" w:rsidR="00812325" w:rsidRDefault="00C7052E" w:rsidP="00C705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 Ребята были ознакомлены</w:t>
      </w:r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kk-KZ"/>
        </w:rPr>
        <w:t xml:space="preserve"> </w:t>
      </w:r>
      <w:r w:rsidRPr="00C7052E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val="kk-KZ"/>
        </w:rPr>
        <w:t xml:space="preserve">со статьей 273 Уголовного Кодекса </w:t>
      </w:r>
      <w:proofErr w:type="gramStart"/>
      <w:r w:rsidRPr="00C7052E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val="kk-KZ"/>
        </w:rPr>
        <w:t>РК</w:t>
      </w:r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kk-KZ"/>
        </w:rPr>
        <w:t xml:space="preserve"> </w:t>
      </w:r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</w:t>
      </w:r>
      <w:proofErr w:type="gramEnd"/>
      <w:r w:rsidRPr="00C7052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 нарушение которых, лица их нарушившие могут быть привлечены к уголовной ответственности .</w:t>
      </w:r>
      <w:r w:rsidRPr="00C705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D5428D0" w14:textId="2C0F199B" w:rsidR="00C7052E" w:rsidRDefault="00C7052E" w:rsidP="00C705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00741B93" wp14:editId="6C1AC178">
            <wp:extent cx="4937760" cy="22755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26" cy="227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62566" w14:textId="07902046" w:rsidR="00C7052E" w:rsidRDefault="00C705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3F32E3F0" w14:textId="70E1DAC9" w:rsidR="00C7052E" w:rsidRDefault="00C7052E" w:rsidP="00C705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drawing>
          <wp:inline distT="0" distB="0" distL="0" distR="0" wp14:anchorId="0F73E3D5" wp14:editId="4EC5D1D4">
            <wp:extent cx="5935980" cy="2735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3337A" w14:textId="34974B20" w:rsidR="00C7052E" w:rsidRDefault="00C7052E" w:rsidP="00C705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0770C412" wp14:editId="5F601FD9">
            <wp:extent cx="5935980" cy="27355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E763" w14:textId="0A7D6DA5" w:rsidR="00C7052E" w:rsidRDefault="00C7052E" w:rsidP="00C705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045FEB32" wp14:editId="1B295AF9">
            <wp:extent cx="2735580" cy="2051685"/>
            <wp:effectExtent l="0" t="0" r="762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27C94BED" wp14:editId="1302DA58">
            <wp:extent cx="2087880" cy="2964307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20" cy="30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646C" w14:textId="308B75E9" w:rsidR="00C7052E" w:rsidRPr="00C7052E" w:rsidRDefault="00C7052E" w:rsidP="00C705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7052E" w:rsidRPr="00C7052E" w:rsidSect="00C7052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2E"/>
    <w:rsid w:val="001D260E"/>
    <w:rsid w:val="00812325"/>
    <w:rsid w:val="00BD4E0B"/>
    <w:rsid w:val="00C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2E83"/>
  <w15:chartTrackingRefBased/>
  <w15:docId w15:val="{FE511D25-B896-4138-82A9-70DA2B3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2023-09-13T09:58:00Z</cp:lastPrinted>
  <dcterms:created xsi:type="dcterms:W3CDTF">2023-09-13T09:49:00Z</dcterms:created>
  <dcterms:modified xsi:type="dcterms:W3CDTF">2023-09-13T09:59:00Z</dcterms:modified>
</cp:coreProperties>
</file>