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3A" w:rsidRPr="008D2835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706"/>
        <w:gridCol w:w="3969"/>
        <w:gridCol w:w="3969"/>
      </w:tblGrid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 xml:space="preserve">Ф.И.О. и место работы </w:t>
            </w:r>
          </w:p>
        </w:tc>
        <w:tc>
          <w:tcPr>
            <w:tcW w:w="4706" w:type="dxa"/>
            <w:shd w:val="clear" w:color="auto" w:fill="auto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>Оспанова А.К.</w:t>
            </w:r>
          </w:p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ОСШ№25</w:t>
            </w:r>
          </w:p>
        </w:tc>
        <w:tc>
          <w:tcPr>
            <w:tcW w:w="3969" w:type="dxa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Класс:</w:t>
            </w:r>
          </w:p>
          <w:p w:rsidR="008A0F19" w:rsidRPr="00B04606" w:rsidRDefault="00514A2F" w:rsidP="009F58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  <w:tc>
          <w:tcPr>
            <w:tcW w:w="12644" w:type="dxa"/>
            <w:gridSpan w:val="3"/>
            <w:shd w:val="clear" w:color="auto" w:fill="auto"/>
          </w:tcPr>
          <w:p w:rsidR="008A0F19" w:rsidRPr="00B04606" w:rsidRDefault="008A0F19" w:rsidP="00514A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A2F">
              <w:rPr>
                <w:rFonts w:ascii="Times New Roman" w:hAnsi="Times New Roman"/>
                <w:sz w:val="28"/>
                <w:szCs w:val="28"/>
                <w:lang w:val="kk-KZ"/>
              </w:rPr>
              <w:t>Языковой анализ текста. Аспект лексики и фразеологии.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3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1.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Знать и понимать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самостоятельные и служебные части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речи. Междометие</w:t>
            </w:r>
          </w:p>
          <w:p w:rsidR="008A0F19" w:rsidRPr="00B0460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2.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Применять полученные  знания при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морфологическом 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разборе слова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8A0F19" w:rsidRPr="00B0460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3.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роль частей речи в языке.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Ожидаемый результат:</w:t>
            </w:r>
          </w:p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3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 xml:space="preserve">Все знают и понимают  </w:t>
            </w:r>
            <w:r w:rsidR="00514A2F">
              <w:rPr>
                <w:rFonts w:ascii="Times New Roman" w:hAnsi="Times New Roman"/>
                <w:sz w:val="28"/>
                <w:szCs w:val="28"/>
                <w:lang w:val="kk-KZ"/>
              </w:rPr>
              <w:t>раздел лексики и фразеологии русского языка</w:t>
            </w:r>
          </w:p>
          <w:p w:rsidR="008A0F19" w:rsidRPr="00B0460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Большинство могут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делать </w:t>
            </w:r>
            <w:r w:rsidR="00514A2F">
              <w:rPr>
                <w:rFonts w:ascii="Times New Roman" w:hAnsi="Times New Roman"/>
                <w:sz w:val="28"/>
                <w:szCs w:val="28"/>
                <w:lang w:val="kk-KZ"/>
              </w:rPr>
              <w:t>языковой анализ текста</w:t>
            </w:r>
          </w:p>
          <w:p w:rsidR="008A0F19" w:rsidRPr="00B04606" w:rsidRDefault="008A0F19" w:rsidP="0051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Некоторые способны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14A2F">
              <w:rPr>
                <w:rFonts w:ascii="Times New Roman" w:hAnsi="Times New Roman"/>
                <w:sz w:val="28"/>
                <w:szCs w:val="28"/>
                <w:lang w:val="kk-KZ"/>
              </w:rPr>
              <w:t>работать по обогащению текста изобразительно-выразительными средствами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Критерии успеха:</w:t>
            </w:r>
          </w:p>
        </w:tc>
        <w:tc>
          <w:tcPr>
            <w:tcW w:w="12644" w:type="dxa"/>
            <w:gridSpan w:val="3"/>
            <w:shd w:val="clear" w:color="auto" w:fill="auto"/>
          </w:tcPr>
          <w:p w:rsidR="00514A2F" w:rsidRPr="00B04606" w:rsidRDefault="00514A2F" w:rsidP="00514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 xml:space="preserve">Все знают и понимают  </w:t>
            </w:r>
            <w:r>
              <w:rPr>
                <w:rFonts w:ascii="Times New Roman" w:hAnsi="Times New Roman"/>
                <w:sz w:val="28"/>
                <w:szCs w:val="28"/>
              </w:rPr>
              <w:t>раздел лексики и фразеологии русского языка</w:t>
            </w:r>
          </w:p>
          <w:p w:rsidR="00514A2F" w:rsidRPr="00B04606" w:rsidRDefault="00514A2F" w:rsidP="00514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Большинство могут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делать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языковой анализ  текста</w:t>
            </w:r>
          </w:p>
          <w:p w:rsidR="008A0F19" w:rsidRPr="00B04606" w:rsidRDefault="00514A2F" w:rsidP="0051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Некоторые способны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работать по обогащению текста изобразительно-выразительными средствами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Ключевые идеи/подход:</w:t>
            </w:r>
          </w:p>
        </w:tc>
        <w:tc>
          <w:tcPr>
            <w:tcW w:w="12644" w:type="dxa"/>
            <w:gridSpan w:val="3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  <w:r w:rsidRPr="00B04606">
              <w:rPr>
                <w:rFonts w:ascii="Times New Roman" w:hAnsi="Times New Roman"/>
                <w:sz w:val="28"/>
                <w:szCs w:val="28"/>
                <w:lang w:val="kk-KZ"/>
              </w:rPr>
              <w:t>, диалоговое обучение, возрастные особенности</w:t>
            </w:r>
            <w:r w:rsidR="00514A2F">
              <w:rPr>
                <w:rFonts w:ascii="Times New Roman" w:hAnsi="Times New Roman"/>
                <w:sz w:val="28"/>
                <w:szCs w:val="28"/>
                <w:lang w:val="kk-KZ"/>
              </w:rPr>
              <w:t>, ИКТ</w:t>
            </w:r>
          </w:p>
        </w:tc>
      </w:tr>
      <w:tr w:rsidR="008A0F19" w:rsidRPr="00B04606" w:rsidTr="009F5850">
        <w:tc>
          <w:tcPr>
            <w:tcW w:w="2807" w:type="dxa"/>
            <w:shd w:val="clear" w:color="auto" w:fill="auto"/>
          </w:tcPr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606">
              <w:rPr>
                <w:rFonts w:ascii="Times New Roman" w:hAnsi="Times New Roman"/>
                <w:sz w:val="28"/>
                <w:szCs w:val="28"/>
              </w:rPr>
              <w:t>(рекомендованный МОН РК)</w:t>
            </w:r>
          </w:p>
        </w:tc>
        <w:tc>
          <w:tcPr>
            <w:tcW w:w="12644" w:type="dxa"/>
            <w:gridSpan w:val="3"/>
            <w:shd w:val="clear" w:color="auto" w:fill="auto"/>
          </w:tcPr>
          <w:p w:rsidR="008A0F19" w:rsidRDefault="00514A2F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У.А.Жанпейс, А.А. Майбалаева</w:t>
            </w:r>
          </w:p>
          <w:p w:rsidR="008A0F19" w:rsidRDefault="00514A2F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Алматы: Мектеп</w:t>
            </w:r>
            <w:r w:rsidR="007155C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2014</w:t>
            </w:r>
            <w:r w:rsidR="008A0F19" w:rsidRPr="00B04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</w:t>
            </w:r>
          </w:p>
          <w:p w:rsidR="008A0F19" w:rsidRPr="00B04606" w:rsidRDefault="00514A2F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 язык 10</w:t>
            </w:r>
            <w:r w:rsidR="008A0F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класс</w:t>
            </w:r>
          </w:p>
        </w:tc>
      </w:tr>
    </w:tbl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Pr="00B04606" w:rsidRDefault="008A0F19" w:rsidP="008A0F1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D52FA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tbl>
      <w:tblPr>
        <w:tblpPr w:leftFromText="180" w:rightFromText="180" w:vertAnchor="text" w:horzAnchor="page" w:tblpX="984" w:tblpY="242"/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3075"/>
        <w:gridCol w:w="2595"/>
        <w:gridCol w:w="1886"/>
        <w:gridCol w:w="1743"/>
      </w:tblGrid>
      <w:tr w:rsidR="008A0F19" w:rsidRPr="00FA0A35" w:rsidTr="009F5850">
        <w:trPr>
          <w:trHeight w:val="454"/>
        </w:trPr>
        <w:tc>
          <w:tcPr>
            <w:tcW w:w="1101" w:type="dxa"/>
            <w:vMerge w:val="restart"/>
          </w:tcPr>
          <w:p w:rsidR="008A0F19" w:rsidRPr="00FA0A35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vMerge w:val="restart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A0A35">
              <w:rPr>
                <w:rFonts w:ascii="Times New Roman" w:hAnsi="Times New Roman"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075" w:type="dxa"/>
            <w:vMerge w:val="restart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A0A35">
              <w:rPr>
                <w:rFonts w:ascii="Times New Roman" w:hAnsi="Times New Roman"/>
                <w:iCs/>
                <w:sz w:val="28"/>
                <w:szCs w:val="28"/>
              </w:rPr>
              <w:t>Деятельность</w:t>
            </w:r>
          </w:p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A0A35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4481" w:type="dxa"/>
            <w:gridSpan w:val="2"/>
          </w:tcPr>
          <w:p w:rsidR="008A0F19" w:rsidRPr="00FA0A35" w:rsidRDefault="008A0F19" w:rsidP="009F58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A0A35">
              <w:rPr>
                <w:rFonts w:ascii="Times New Roman" w:hAnsi="Times New Roman"/>
                <w:iCs/>
                <w:sz w:val="28"/>
                <w:szCs w:val="28"/>
              </w:rPr>
              <w:t>Оценивание</w:t>
            </w:r>
          </w:p>
        </w:tc>
        <w:tc>
          <w:tcPr>
            <w:tcW w:w="1743" w:type="dxa"/>
            <w:vMerge w:val="restart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A0A35">
              <w:rPr>
                <w:rFonts w:ascii="Times New Roman" w:hAnsi="Times New Roman"/>
                <w:iCs/>
                <w:sz w:val="28"/>
                <w:szCs w:val="28"/>
              </w:rPr>
              <w:t>Ресурсы</w:t>
            </w: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  <w:vMerge/>
          </w:tcPr>
          <w:p w:rsidR="008A0F19" w:rsidRPr="00FA0A35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075" w:type="dxa"/>
            <w:vMerge/>
          </w:tcPr>
          <w:p w:rsidR="008A0F19" w:rsidRPr="00FA0A35" w:rsidRDefault="008A0F19" w:rsidP="009F585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8A0F19" w:rsidRPr="00FA0A35" w:rsidRDefault="008A0F19" w:rsidP="009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35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</w:p>
          <w:p w:rsidR="008A0F19" w:rsidRPr="00FA0A35" w:rsidRDefault="008A0F19" w:rsidP="009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A0A35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  <w:r w:rsidRPr="00FA0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35">
              <w:rPr>
                <w:rFonts w:ascii="Times New Roman" w:hAnsi="Times New Roman"/>
                <w:sz w:val="28"/>
                <w:szCs w:val="28"/>
              </w:rPr>
              <w:t>Суммативное</w:t>
            </w:r>
            <w:proofErr w:type="spellEnd"/>
            <w:r w:rsidRPr="00FA0A35">
              <w:rPr>
                <w:rFonts w:ascii="Times New Roman" w:hAnsi="Times New Roman"/>
                <w:sz w:val="28"/>
                <w:szCs w:val="28"/>
              </w:rPr>
              <w:t xml:space="preserve"> (ОО)</w:t>
            </w:r>
          </w:p>
        </w:tc>
        <w:tc>
          <w:tcPr>
            <w:tcW w:w="1743" w:type="dxa"/>
            <w:vMerge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F19" w:rsidRPr="00FA0A35" w:rsidTr="009F5850">
        <w:trPr>
          <w:trHeight w:val="1804"/>
        </w:trPr>
        <w:tc>
          <w:tcPr>
            <w:tcW w:w="1101" w:type="dxa"/>
          </w:tcPr>
          <w:p w:rsidR="008A0F19" w:rsidRPr="00FA0A35" w:rsidRDefault="007155C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0F19" w:rsidRPr="00FA0A3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Психологический настрой.</w:t>
            </w:r>
          </w:p>
          <w:p w:rsidR="008A0F19" w:rsidRPr="000B16C9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Никогда не позволяй другим остановить себя, плыви против течения.</w:t>
            </w:r>
          </w:p>
        </w:tc>
        <w:tc>
          <w:tcPr>
            <w:tcW w:w="3075" w:type="dxa"/>
          </w:tcPr>
          <w:p w:rsidR="008A0F19" w:rsidRPr="000B16C9" w:rsidRDefault="008A0F19" w:rsidP="009F585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Интепретация цитаты</w:t>
            </w:r>
          </w:p>
        </w:tc>
        <w:tc>
          <w:tcPr>
            <w:tcW w:w="2595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sz w:val="28"/>
                <w:szCs w:val="28"/>
              </w:rPr>
              <w:t>Смайлики (отмечают настроение в начале урока)</w:t>
            </w: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A0F19" w:rsidRPr="00462856" w:rsidRDefault="0017715E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Цитата</w:t>
            </w: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</w:tcPr>
          <w:p w:rsidR="008A0F19" w:rsidRPr="00B04606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394" w:type="dxa"/>
          </w:tcPr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Деление на группы.</w:t>
            </w:r>
          </w:p>
          <w:p w:rsidR="008A0F19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Деление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на группы по  цветным стикерам</w:t>
            </w:r>
          </w:p>
          <w:p w:rsidR="008A0F19" w:rsidRPr="00462856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Выработк</w:t>
            </w:r>
            <w:r w:rsidR="007155C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 критериев оценивания  постеров и правил работы в группе</w:t>
            </w:r>
          </w:p>
        </w:tc>
        <w:tc>
          <w:tcPr>
            <w:tcW w:w="3075" w:type="dxa"/>
          </w:tcPr>
          <w:p w:rsidR="008A0F19" w:rsidRPr="00462856" w:rsidRDefault="007155C9" w:rsidP="009F585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цвету рассаживаются в 2</w:t>
            </w:r>
            <w:r w:rsidR="008A0F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группы. Выбирают спикера, тайм-кипера и секретаря</w:t>
            </w:r>
          </w:p>
        </w:tc>
        <w:tc>
          <w:tcPr>
            <w:tcW w:w="2595" w:type="dxa"/>
          </w:tcPr>
          <w:p w:rsidR="008A0F19" w:rsidRPr="00FA0A35" w:rsidRDefault="007155C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Импульс</w:t>
            </w: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A0F19" w:rsidRDefault="007155C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A0F19" w:rsidRPr="00FA0A35">
              <w:rPr>
                <w:rFonts w:ascii="Times New Roman" w:hAnsi="Times New Roman"/>
                <w:sz w:val="28"/>
                <w:szCs w:val="28"/>
              </w:rPr>
              <w:t>тикеры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155C9" w:rsidRPr="00FA0A35" w:rsidRDefault="007155C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F19" w:rsidRPr="00FA0A35" w:rsidTr="007155C9">
        <w:trPr>
          <w:trHeight w:hRule="exact" w:val="1942"/>
        </w:trPr>
        <w:tc>
          <w:tcPr>
            <w:tcW w:w="1101" w:type="dxa"/>
          </w:tcPr>
          <w:p w:rsidR="008A0F19" w:rsidRPr="00FA0A35" w:rsidRDefault="000762E5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0F19" w:rsidRPr="00FA0A35">
              <w:rPr>
                <w:rFonts w:ascii="Times New Roman" w:hAnsi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4394" w:type="dxa"/>
          </w:tcPr>
          <w:p w:rsidR="008A0F19" w:rsidRPr="00FA0A35" w:rsidRDefault="007155C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Проверка домашнего задания по критериям.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A0F19" w:rsidRPr="00FA0A35" w:rsidRDefault="008A0F19" w:rsidP="009F5850">
            <w:pPr>
              <w:pStyle w:val="a3"/>
              <w:shd w:val="clear" w:color="auto" w:fill="FFFFFF"/>
              <w:spacing w:after="0" w:line="240" w:lineRule="auto"/>
              <w:ind w:left="144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075" w:type="dxa"/>
          </w:tcPr>
          <w:p w:rsidR="008A0F19" w:rsidRDefault="007155C9" w:rsidP="007155C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на постерах готовят грамматический материал  по разделу </w:t>
            </w:r>
          </w:p>
          <w:p w:rsidR="007155C9" w:rsidRPr="00FA0A35" w:rsidRDefault="007155C9" w:rsidP="007155C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 и фразеология</w:t>
            </w:r>
          </w:p>
        </w:tc>
        <w:tc>
          <w:tcPr>
            <w:tcW w:w="2595" w:type="dxa"/>
          </w:tcPr>
          <w:p w:rsidR="008A0F19" w:rsidRPr="00FA0A35" w:rsidRDefault="007155C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 - ладонь</w:t>
            </w:r>
          </w:p>
        </w:tc>
        <w:tc>
          <w:tcPr>
            <w:tcW w:w="1886" w:type="dxa"/>
          </w:tcPr>
          <w:p w:rsidR="008A0F19" w:rsidRPr="00FA0A35" w:rsidRDefault="007155C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подводятся по звёздам</w:t>
            </w:r>
          </w:p>
        </w:tc>
        <w:tc>
          <w:tcPr>
            <w:tcW w:w="1743" w:type="dxa"/>
          </w:tcPr>
          <w:p w:rsidR="008A0F19" w:rsidRPr="00462856" w:rsidRDefault="0017715E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Постеры, маркеры.</w:t>
            </w:r>
          </w:p>
        </w:tc>
      </w:tr>
      <w:tr w:rsidR="00110174" w:rsidRPr="00FA0A35" w:rsidTr="00110174">
        <w:trPr>
          <w:trHeight w:hRule="exact" w:val="850"/>
        </w:trPr>
        <w:tc>
          <w:tcPr>
            <w:tcW w:w="1101" w:type="dxa"/>
          </w:tcPr>
          <w:p w:rsidR="00110174" w:rsidRDefault="00110174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110174" w:rsidRDefault="00110174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Разминка </w:t>
            </w:r>
          </w:p>
        </w:tc>
        <w:tc>
          <w:tcPr>
            <w:tcW w:w="3075" w:type="dxa"/>
          </w:tcPr>
          <w:p w:rsidR="00110174" w:rsidRDefault="00110174" w:rsidP="007155C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595" w:type="dxa"/>
          </w:tcPr>
          <w:p w:rsidR="00110174" w:rsidRDefault="00110174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110174" w:rsidRDefault="00110174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10174" w:rsidRDefault="00110174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</w:tcPr>
          <w:p w:rsidR="008A0F19" w:rsidRPr="00FA0A35" w:rsidRDefault="000762E5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0F19" w:rsidRPr="00FA0A3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8A0F19" w:rsidRDefault="0017715E" w:rsidP="00715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Языковой анализ текста по алгоритму:</w:t>
            </w:r>
          </w:p>
          <w:p w:rsidR="0017715E" w:rsidRDefault="0017715E" w:rsidP="0017715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Озаглавить</w:t>
            </w:r>
          </w:p>
          <w:p w:rsidR="0017715E" w:rsidRDefault="0017715E" w:rsidP="0017715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Стиль текста</w:t>
            </w:r>
          </w:p>
          <w:p w:rsidR="0017715E" w:rsidRPr="0017715E" w:rsidRDefault="0017715E" w:rsidP="0017715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Тип текста</w:t>
            </w:r>
          </w:p>
        </w:tc>
        <w:tc>
          <w:tcPr>
            <w:tcW w:w="3075" w:type="dxa"/>
          </w:tcPr>
          <w:p w:rsidR="008A0F19" w:rsidRDefault="0017715E" w:rsidP="009F585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вопросы:</w:t>
            </w:r>
          </w:p>
          <w:p w:rsidR="0017715E" w:rsidRDefault="0017715E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Какие лексические явления указаны в тексте?</w:t>
            </w:r>
          </w:p>
          <w:p w:rsidR="0017715E" w:rsidRDefault="0017715E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Как называются устойчивые сочетани слов?</w:t>
            </w:r>
          </w:p>
          <w:p w:rsidR="0017715E" w:rsidRDefault="0017715E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 пополняется словарный запас?</w:t>
            </w:r>
          </w:p>
          <w:p w:rsidR="0017715E" w:rsidRDefault="0017715E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 называются новые слова?</w:t>
            </w:r>
          </w:p>
          <w:p w:rsidR="0017715E" w:rsidRDefault="0017715E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Найдите в последнем абзаце интернациональное слово?</w:t>
            </w:r>
          </w:p>
          <w:p w:rsidR="00213E56" w:rsidRDefault="00213E56" w:rsidP="001771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 каком явлении в тексте не говорится?</w:t>
            </w:r>
          </w:p>
          <w:p w:rsidR="000762E5" w:rsidRPr="000762E5" w:rsidRDefault="000762E5" w:rsidP="000762E5">
            <w:pPr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Выходит группа на защиту своей работы.</w:t>
            </w:r>
          </w:p>
        </w:tc>
        <w:tc>
          <w:tcPr>
            <w:tcW w:w="2595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sz w:val="28"/>
                <w:szCs w:val="28"/>
              </w:rPr>
              <w:lastRenderedPageBreak/>
              <w:t>Большой палец</w:t>
            </w: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FA0A35">
              <w:rPr>
                <w:rFonts w:ascii="Times New Roman" w:hAnsi="Times New Roman"/>
                <w:sz w:val="28"/>
                <w:szCs w:val="28"/>
              </w:rPr>
              <w:t>абочие</w:t>
            </w:r>
            <w:proofErr w:type="spellEnd"/>
            <w:r w:rsidRPr="00FA0A35">
              <w:rPr>
                <w:rFonts w:ascii="Times New Roman" w:hAnsi="Times New Roman"/>
                <w:sz w:val="28"/>
                <w:szCs w:val="28"/>
              </w:rPr>
              <w:t xml:space="preserve"> тетради.</w:t>
            </w: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</w:tcPr>
          <w:p w:rsidR="008A0F19" w:rsidRPr="00FA0A35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FA0A3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8A0F19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Закрепление имеющихся </w:t>
            </w:r>
            <w:r w:rsidR="001101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знаний: выполнение заданий</w:t>
            </w:r>
          </w:p>
          <w:p w:rsidR="008A0F19" w:rsidRPr="00462856" w:rsidRDefault="008A0F19" w:rsidP="00110174">
            <w:pPr>
              <w:pStyle w:val="a3"/>
              <w:shd w:val="clear" w:color="auto" w:fill="FFFFFF"/>
              <w:spacing w:after="0" w:line="240" w:lineRule="auto"/>
              <w:ind w:left="89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075" w:type="dxa"/>
          </w:tcPr>
          <w:p w:rsidR="008A0F19" w:rsidRDefault="000762E5" w:rsidP="000762E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работа:</w:t>
            </w:r>
          </w:p>
          <w:p w:rsidR="000762E5" w:rsidRDefault="000762E5" w:rsidP="000762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Найти соответствие </w:t>
            </w:r>
          </w:p>
          <w:p w:rsidR="000762E5" w:rsidRDefault="000762E5" w:rsidP="000762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Собрать синонимические ряды</w:t>
            </w:r>
          </w:p>
          <w:p w:rsidR="000762E5" w:rsidRDefault="000762E5" w:rsidP="000762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Укажите антонимы</w:t>
            </w:r>
          </w:p>
          <w:p w:rsidR="00213E56" w:rsidRPr="000762E5" w:rsidRDefault="00213E56" w:rsidP="000762E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над омонимами</w:t>
            </w:r>
          </w:p>
          <w:p w:rsidR="000762E5" w:rsidRDefault="000762E5" w:rsidP="000762E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62E5" w:rsidRPr="00462856" w:rsidRDefault="000762E5" w:rsidP="0007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95" w:type="dxa"/>
          </w:tcPr>
          <w:p w:rsidR="008A0F19" w:rsidRPr="0046285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Кулак-ладонь</w:t>
            </w: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A0F19" w:rsidRPr="006B345E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, рабочие тетради</w:t>
            </w:r>
          </w:p>
          <w:p w:rsidR="008A0F19" w:rsidRPr="00462856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762E5" w:rsidRPr="00FA0A35" w:rsidTr="009F5850">
        <w:trPr>
          <w:trHeight w:val="468"/>
        </w:trPr>
        <w:tc>
          <w:tcPr>
            <w:tcW w:w="1101" w:type="dxa"/>
          </w:tcPr>
          <w:p w:rsidR="000762E5" w:rsidRDefault="00213E56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мин</w:t>
            </w:r>
          </w:p>
          <w:p w:rsidR="000762E5" w:rsidRDefault="000762E5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2E5" w:rsidRDefault="000762E5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2E5" w:rsidRDefault="000762E5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2E5" w:rsidRDefault="00213E56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Поэтическая минутка</w:t>
            </w:r>
          </w:p>
        </w:tc>
        <w:tc>
          <w:tcPr>
            <w:tcW w:w="3075" w:type="dxa"/>
          </w:tcPr>
          <w:p w:rsidR="000762E5" w:rsidRDefault="000762E5" w:rsidP="000762E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0762E5" w:rsidRDefault="000762E5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86" w:type="dxa"/>
          </w:tcPr>
          <w:p w:rsidR="000762E5" w:rsidRPr="00FA0A35" w:rsidRDefault="000762E5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762E5" w:rsidRDefault="000762E5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</w:tcPr>
          <w:p w:rsidR="008A0F19" w:rsidRPr="00FA0A35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FA0A3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Рефлексия.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="000762E5" w:rsidRPr="000762E5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З</w:t>
            </w:r>
            <w:r w:rsidR="000762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наю</w:t>
            </w:r>
            <w:proofErr w:type="gramStart"/>
            <w:r w:rsidR="000762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0762E5" w:rsidRPr="000762E5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Х</w:t>
            </w:r>
            <w:proofErr w:type="gramEnd"/>
            <w:r w:rsidR="000762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очу узнать  </w:t>
            </w:r>
            <w:r w:rsidR="000762E5" w:rsidRPr="000762E5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>У</w:t>
            </w:r>
            <w:r w:rsidR="000762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знал</w:t>
            </w: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  <w:t>зна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  <w:lang w:val="kk-KZ"/>
              </w:rPr>
              <w:t>ю</w:t>
            </w: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  <w:t>?</w:t>
            </w:r>
          </w:p>
          <w:p w:rsidR="008A0F19" w:rsidRPr="00B04606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  <w:lang w:val="kk-KZ"/>
              </w:rPr>
              <w:t>Что хочу узнать?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  <w:t xml:space="preserve">Что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  <w:lang w:val="kk-KZ"/>
              </w:rPr>
              <w:t>у</w:t>
            </w: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  <w:u w:val="single"/>
              </w:rPr>
              <w:t>знал?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075" w:type="dxa"/>
          </w:tcPr>
          <w:p w:rsidR="008A0F19" w:rsidRPr="00FA0A35" w:rsidRDefault="008A0F19" w:rsidP="009F585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sz w:val="28"/>
                <w:szCs w:val="28"/>
              </w:rPr>
              <w:t xml:space="preserve">Группа выбирает каждому ученику  заслуженную оценку за весь урок. </w:t>
            </w:r>
          </w:p>
        </w:tc>
        <w:tc>
          <w:tcPr>
            <w:tcW w:w="2595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35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FA0A35">
              <w:rPr>
                <w:rFonts w:ascii="Times New Roman" w:hAnsi="Times New Roman"/>
                <w:sz w:val="28"/>
                <w:szCs w:val="28"/>
              </w:rPr>
              <w:t xml:space="preserve"> по критериям.</w:t>
            </w:r>
          </w:p>
        </w:tc>
        <w:tc>
          <w:tcPr>
            <w:tcW w:w="1743" w:type="dxa"/>
          </w:tcPr>
          <w:p w:rsidR="008A0F19" w:rsidRPr="00FA0A35" w:rsidRDefault="000762E5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</w:p>
        </w:tc>
      </w:tr>
      <w:tr w:rsidR="008A0F19" w:rsidRPr="00FA0A35" w:rsidTr="009F5850">
        <w:trPr>
          <w:trHeight w:val="468"/>
        </w:trPr>
        <w:tc>
          <w:tcPr>
            <w:tcW w:w="1101" w:type="dxa"/>
          </w:tcPr>
          <w:p w:rsidR="008A0F19" w:rsidRPr="00FA0A35" w:rsidRDefault="008A0F19" w:rsidP="009F5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4394" w:type="dxa"/>
          </w:tcPr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A0A3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Домашнее задание.</w:t>
            </w:r>
          </w:p>
          <w:p w:rsidR="008A0F19" w:rsidRPr="00FA0A35" w:rsidRDefault="008A0F19" w:rsidP="009F5850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075" w:type="dxa"/>
          </w:tcPr>
          <w:p w:rsidR="008A0F19" w:rsidRPr="00FA0A35" w:rsidRDefault="008A0F19" w:rsidP="000762E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д\з в дневник: </w:t>
            </w:r>
            <w:r w:rsidR="000762E5">
              <w:rPr>
                <w:rFonts w:ascii="Times New Roman" w:hAnsi="Times New Roman"/>
                <w:sz w:val="28"/>
                <w:szCs w:val="28"/>
              </w:rPr>
              <w:t>упражнение 31,32 страница 20-21</w:t>
            </w:r>
          </w:p>
        </w:tc>
        <w:tc>
          <w:tcPr>
            <w:tcW w:w="2595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A0F19" w:rsidRPr="00FA0A35" w:rsidRDefault="008A0F19" w:rsidP="009F5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F19" w:rsidRDefault="008A0F19" w:rsidP="008A0F19">
      <w:pPr>
        <w:rPr>
          <w:rFonts w:ascii="Times New Roman" w:hAnsi="Times New Roman"/>
          <w:b/>
          <w:sz w:val="28"/>
          <w:szCs w:val="28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8A0F19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Pr="008A0F19" w:rsidRDefault="008A0F19" w:rsidP="0038103A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8A0F19" w:rsidRDefault="008A0F19" w:rsidP="0038103A">
      <w:pPr>
        <w:jc w:val="both"/>
        <w:rPr>
          <w:rFonts w:ascii="Times New Roman" w:hAnsi="Times New Roman"/>
          <w:b/>
          <w:sz w:val="28"/>
          <w:szCs w:val="28"/>
        </w:rPr>
      </w:pPr>
    </w:p>
    <w:p w:rsidR="0038103A" w:rsidRDefault="0038103A" w:rsidP="0038103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E7724E" w:rsidRPr="0038103A" w:rsidRDefault="00E7724E">
      <w:pPr>
        <w:rPr>
          <w:lang w:val="kk-KZ"/>
        </w:rPr>
      </w:pPr>
    </w:p>
    <w:sectPr w:rsidR="00E7724E" w:rsidRPr="0038103A" w:rsidSect="00514A2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735"/>
    <w:multiLevelType w:val="hybridMultilevel"/>
    <w:tmpl w:val="4BAEE2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E5267"/>
    <w:multiLevelType w:val="hybridMultilevel"/>
    <w:tmpl w:val="19482B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6C807EB"/>
    <w:multiLevelType w:val="hybridMultilevel"/>
    <w:tmpl w:val="00D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725F"/>
    <w:multiLevelType w:val="hybridMultilevel"/>
    <w:tmpl w:val="E46205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3E0500"/>
    <w:multiLevelType w:val="hybridMultilevel"/>
    <w:tmpl w:val="B8F28D0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E"/>
    <w:rsid w:val="000762E5"/>
    <w:rsid w:val="00110174"/>
    <w:rsid w:val="0017715E"/>
    <w:rsid w:val="00213E56"/>
    <w:rsid w:val="0038103A"/>
    <w:rsid w:val="00514A2F"/>
    <w:rsid w:val="007155C9"/>
    <w:rsid w:val="007933DE"/>
    <w:rsid w:val="008A0F19"/>
    <w:rsid w:val="008D2835"/>
    <w:rsid w:val="00AF4E8A"/>
    <w:rsid w:val="00E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2015-09-22T06:28:00Z</dcterms:created>
  <dcterms:modified xsi:type="dcterms:W3CDTF">2015-09-25T04:02:00Z</dcterms:modified>
</cp:coreProperties>
</file>