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DCDF" w14:textId="16923E4F" w:rsidR="00E12792" w:rsidRPr="00E12792" w:rsidRDefault="00E12792" w:rsidP="00E12792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E12792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                  Ақпарат</w:t>
      </w:r>
    </w:p>
    <w:p w14:paraId="644B7B39" w14:textId="0567883F" w:rsidR="00C25D43" w:rsidRDefault="00E12792" w:rsidP="00E12792">
      <w:pPr>
        <w:jc w:val="both"/>
        <w:rPr>
          <w:rFonts w:ascii="Times New Roman" w:hAnsi="Times New Roman" w:cs="Times New Roman"/>
          <w:sz w:val="32"/>
          <w:szCs w:val="32"/>
        </w:rPr>
      </w:pPr>
      <w:r w:rsidRPr="00E12792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E12792">
        <w:rPr>
          <w:rFonts w:ascii="Times New Roman" w:hAnsi="Times New Roman" w:cs="Times New Roman"/>
          <w:sz w:val="32"/>
          <w:szCs w:val="32"/>
        </w:rPr>
        <w:t xml:space="preserve">13.02.24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күні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Құқықтық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навигатор»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құқықтық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сауаттылығы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апталығының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аясында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9-сыныптар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арасында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Құқықбұзушылықтың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түрлері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тақырыбында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пікірсайыс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ойыны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өткізілді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Дебат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ойыны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Американдық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парламенттік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форматы (АПФ)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өтті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Ойын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барысында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кездегі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құқықбұзушылық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мәселелері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түрлері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қоғамға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12792">
        <w:rPr>
          <w:rFonts w:ascii="Times New Roman" w:hAnsi="Times New Roman" w:cs="Times New Roman"/>
          <w:sz w:val="32"/>
          <w:szCs w:val="32"/>
        </w:rPr>
        <w:t>зардабы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қарастырылды</w:t>
      </w:r>
      <w:proofErr w:type="spellEnd"/>
      <w:proofErr w:type="gramEnd"/>
      <w:r w:rsidRPr="00E12792">
        <w:rPr>
          <w:rFonts w:ascii="Times New Roman" w:hAnsi="Times New Roman" w:cs="Times New Roman"/>
          <w:sz w:val="32"/>
          <w:szCs w:val="32"/>
        </w:rPr>
        <w:t>.</w:t>
      </w:r>
    </w:p>
    <w:p w14:paraId="6FE29F18" w14:textId="63FE3D20" w:rsidR="00E12792" w:rsidRDefault="00E12792" w:rsidP="00E1279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7BD390" w14:textId="486FF41C" w:rsidR="00E12792" w:rsidRDefault="00E12792" w:rsidP="002729E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F4A3E0" w14:textId="5CB08185" w:rsidR="00E12792" w:rsidRDefault="002729E7" w:rsidP="00E1279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8B19310" wp14:editId="110A6CD2">
            <wp:extent cx="3314667" cy="18637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75" cy="186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3D682" w14:textId="6B85C1C5" w:rsidR="00E12792" w:rsidRPr="00E12792" w:rsidRDefault="00E12792" w:rsidP="00E12792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Информация</w:t>
      </w:r>
    </w:p>
    <w:p w14:paraId="60C997BA" w14:textId="218DE2B5" w:rsidR="00E12792" w:rsidRPr="00E12792" w:rsidRDefault="00E12792" w:rsidP="00E12792">
      <w:pPr>
        <w:jc w:val="both"/>
        <w:rPr>
          <w:rFonts w:ascii="Times New Roman" w:hAnsi="Times New Roman" w:cs="Times New Roman"/>
          <w:sz w:val="32"/>
          <w:szCs w:val="32"/>
        </w:rPr>
      </w:pPr>
      <w:r w:rsidRPr="00E12792">
        <w:rPr>
          <w:rFonts w:ascii="Times New Roman" w:hAnsi="Times New Roman" w:cs="Times New Roman"/>
          <w:sz w:val="32"/>
          <w:szCs w:val="32"/>
        </w:rPr>
        <w:t xml:space="preserve">13.02.24 в рамках Недели правовой грамотности "Правовой навигатор «среди 9 классов была проведена дискуссионная игра на тему» виды правонарушений и их профилактика". </w:t>
      </w:r>
      <w:proofErr w:type="spellStart"/>
      <w:r w:rsidRPr="00E12792">
        <w:rPr>
          <w:rFonts w:ascii="Times New Roman" w:hAnsi="Times New Roman" w:cs="Times New Roman"/>
          <w:sz w:val="32"/>
          <w:szCs w:val="32"/>
        </w:rPr>
        <w:t>Дебатная</w:t>
      </w:r>
      <w:proofErr w:type="spellEnd"/>
      <w:r w:rsidRPr="00E12792">
        <w:rPr>
          <w:rFonts w:ascii="Times New Roman" w:hAnsi="Times New Roman" w:cs="Times New Roman"/>
          <w:sz w:val="32"/>
          <w:szCs w:val="32"/>
        </w:rPr>
        <w:t xml:space="preserve"> игра была основана на американском парламентском формате (АПФ). В ходе игры были рассмотрены проблемы современных правонарушений, их виды, последствия для общества.</w:t>
      </w:r>
    </w:p>
    <w:sectPr w:rsidR="00E12792" w:rsidRPr="00E1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43"/>
    <w:rsid w:val="002729E7"/>
    <w:rsid w:val="00C25D43"/>
    <w:rsid w:val="00E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88A"/>
  <w15:chartTrackingRefBased/>
  <w15:docId w15:val="{D57C4189-F0C3-4A78-A4D5-209FF969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4</cp:revision>
  <dcterms:created xsi:type="dcterms:W3CDTF">2024-02-28T06:22:00Z</dcterms:created>
  <dcterms:modified xsi:type="dcterms:W3CDTF">2024-02-28T06:23:00Z</dcterms:modified>
</cp:coreProperties>
</file>