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0879AA" w:rsidRDefault="00C23AF4" w:rsidP="000879AA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</w:t>
      </w:r>
      <w:proofErr w:type="spellStart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Мектепті</w:t>
      </w:r>
      <w:proofErr w:type="spellEnd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демократияландыру</w:t>
      </w:r>
      <w:proofErr w:type="spellEnd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жағдайында оқушылардың өзін өзі басқаруын ұйымдастырудың </w:t>
      </w:r>
      <w:proofErr w:type="spellStart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негізгі</w:t>
      </w:r>
      <w:proofErr w:type="spellEnd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тәсілдері» дөңгелек үстел</w:t>
      </w:r>
      <w:proofErr w:type="spellStart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іні</w:t>
      </w:r>
      <w:proofErr w:type="spellEnd"/>
      <w:r w:rsidRPr="000879AA"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  <w:t>ң ақпараты</w:t>
      </w:r>
    </w:p>
    <w:p w:rsidR="00C23AF4" w:rsidRPr="00FF0B0B" w:rsidRDefault="00C23AF4" w:rsidP="002C3B28">
      <w:pPr>
        <w:rPr>
          <w:rFonts w:ascii="Times New Roman" w:hAnsi="Times New Roman" w:cs="Times New Roman"/>
          <w:b/>
          <w:color w:val="1F497D" w:themeColor="text2"/>
          <w:sz w:val="32"/>
          <w:szCs w:val="32"/>
          <w:lang w:val="kk-KZ"/>
        </w:rPr>
      </w:pPr>
    </w:p>
    <w:p w:rsidR="000879AA" w:rsidRDefault="000879AA" w:rsidP="000879AA">
      <w:pPr>
        <w:ind w:firstLine="567"/>
        <w:rPr>
          <w:lang w:val="kk-KZ" w:eastAsia="ru-RU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1561465</wp:posOffset>
            </wp:positionV>
            <wp:extent cx="3235960" cy="2391410"/>
            <wp:effectExtent l="171450" t="133350" r="364490" b="313690"/>
            <wp:wrapSquare wrapText="bothSides"/>
            <wp:docPr id="2" name="Рисунок 1" descr="ceb20032-3489-4531-8ddd-73c31f24b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20032-3489-4531-8ddd-73c31f24b4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239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1561465</wp:posOffset>
            </wp:positionV>
            <wp:extent cx="3242310" cy="2388870"/>
            <wp:effectExtent l="171450" t="133350" r="358140" b="297180"/>
            <wp:wrapSquare wrapText="bothSides"/>
            <wp:docPr id="1" name="Рисунок 0" descr="4bbf5fa1-74a2-46fa-8cf7-84ebfd47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bf5fa1-74a2-46fa-8cf7-84ebfd472a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388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3AF4" w:rsidRPr="000879A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18.10.22 күні  мектебімізде Республика күніне орай парламент ұйымының қатысуымен «Мектепті демократияландыру жағдайында оқушылардың өзін өзі басқаруын ұйымдастырудың негізгі тәсілдері» тақырыбында </w:t>
      </w:r>
      <w:r w:rsidR="00FF0B0B" w:rsidRPr="000879A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дөңгелек үстелі өткізілді.</w:t>
      </w:r>
      <w:r w:rsidR="00FF0B0B" w:rsidRPr="000879A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kk-KZ"/>
        </w:rPr>
        <w:t xml:space="preserve"> Мектеп парламентінің жұмысын дамыту және қолдау мақсатында , өзін-өзі басқару ұйымының әрбір мүшесінің демократиялық білімін, әлеуметтік мәдениетін жетілдіру, тұлға ретінде өзінің, қоғамның, мемлекеттің  мүддесіне сай әрекет ете білуіне жағдай жасалды.</w:t>
      </w:r>
      <w:r w:rsidR="00FF0B0B" w:rsidRPr="000879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 xml:space="preserve"> </w:t>
      </w:r>
      <w:r w:rsidR="00FF0B0B" w:rsidRPr="000879A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kk-KZ"/>
        </w:rPr>
        <w:t>Дөңгелек үстел барысында бірқатар мәселер талқыланды: парлам</w:t>
      </w:r>
      <w:r w:rsidR="002C3B28" w:rsidRPr="000879A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kk-KZ"/>
        </w:rPr>
        <w:t>ент ұйымы белсене қатысып отырды.</w:t>
      </w:r>
      <w:r w:rsidR="00FF0B0B" w:rsidRPr="000879A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  <w:lang w:val="kk-KZ"/>
        </w:rPr>
        <w:t xml:space="preserve"> </w:t>
      </w:r>
      <w:r w:rsidR="00FF0B0B" w:rsidRPr="000879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kk-KZ"/>
        </w:rPr>
        <w:t>                 </w:t>
      </w:r>
      <w:r w:rsidR="00FF0B0B" w:rsidRPr="000879A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br/>
      </w:r>
    </w:p>
    <w:p w:rsidR="000879AA" w:rsidRDefault="000879AA" w:rsidP="000879AA">
      <w:pPr>
        <w:ind w:firstLine="567"/>
        <w:rPr>
          <w:lang w:val="kk-KZ" w:eastAsia="ru-RU"/>
        </w:rPr>
      </w:pPr>
    </w:p>
    <w:p w:rsidR="000879AA" w:rsidRPr="000879AA" w:rsidRDefault="000879AA" w:rsidP="000879A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0879AA">
        <w:rPr>
          <w:rFonts w:ascii="Times New Roman" w:hAnsi="Times New Roman" w:cs="Times New Roman"/>
          <w:color w:val="1F497D" w:themeColor="text2"/>
          <w:sz w:val="28"/>
          <w:szCs w:val="28"/>
        </w:rPr>
        <w:t>Информация о круглом столе «Основные пути организации ученического самоуправления в условиях демократизации школы».</w:t>
      </w:r>
    </w:p>
    <w:p w:rsidR="000879AA" w:rsidRPr="000879AA" w:rsidRDefault="000879AA" w:rsidP="000879AA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0879AA" w:rsidRPr="000879AA" w:rsidRDefault="000879AA" w:rsidP="000879AA">
      <w:pPr>
        <w:ind w:firstLine="567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1552575</wp:posOffset>
            </wp:positionV>
            <wp:extent cx="3228975" cy="2078990"/>
            <wp:effectExtent l="171450" t="133350" r="371475" b="302260"/>
            <wp:wrapSquare wrapText="bothSides"/>
            <wp:docPr id="3" name="Рисунок 0" descr="4bbf5fa1-74a2-46fa-8cf7-84ebfd47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bf5fa1-74a2-46fa-8cf7-84ebfd472a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79AA">
        <w:rPr>
          <w:rFonts w:ascii="Times New Roman" w:hAnsi="Times New Roman" w:cs="Times New Roman"/>
          <w:color w:val="1F497D" w:themeColor="text2"/>
          <w:sz w:val="24"/>
          <w:szCs w:val="24"/>
        </w:rPr>
        <w:t>18.10.22 в нашей школе прошел круглый стол по случаю Дня Республики с участием парламентской организации на тему «Основные пути организации самоуправления учащихся в условиях демократизации школы». В целях развития и поддержки работы школьного парламента созданы условия для того, чтобы каждый член самоуправляемой организации повышал свое демократическое образование и социальную культуру, мог действовать в интересах себя, общества и государства</w:t>
      </w:r>
      <w:proofErr w:type="gramStart"/>
      <w:r w:rsidRPr="000879A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gramEnd"/>
      <w:r w:rsidRPr="000879A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0879AA">
        <w:rPr>
          <w:rFonts w:ascii="Times New Roman" w:hAnsi="Times New Roman" w:cs="Times New Roman"/>
          <w:color w:val="1F497D" w:themeColor="text2"/>
          <w:sz w:val="24"/>
          <w:szCs w:val="24"/>
        </w:rPr>
        <w:t>к</w:t>
      </w:r>
      <w:proofErr w:type="gramEnd"/>
      <w:r w:rsidRPr="000879AA">
        <w:rPr>
          <w:rFonts w:ascii="Times New Roman" w:hAnsi="Times New Roman" w:cs="Times New Roman"/>
          <w:color w:val="1F497D" w:themeColor="text2"/>
          <w:sz w:val="24"/>
          <w:szCs w:val="24"/>
        </w:rPr>
        <w:t>ак личности. В ходе круглого стола обсуждался ряд вопросов: активное участие принимала парламентская организация.</w:t>
      </w:r>
    </w:p>
    <w:p w:rsidR="002C3B28" w:rsidRPr="000879AA" w:rsidRDefault="000879AA" w:rsidP="002C3B28">
      <w:pPr>
        <w:ind w:firstLine="567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316865</wp:posOffset>
            </wp:positionV>
            <wp:extent cx="3224530" cy="2096135"/>
            <wp:effectExtent l="171450" t="133350" r="356870" b="304165"/>
            <wp:wrapSquare wrapText="bothSides"/>
            <wp:docPr id="4" name="Рисунок 1" descr="ceb20032-3489-4531-8ddd-73c31f24b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20032-3489-4531-8ddd-73c31f24b4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C3B28" w:rsidRPr="000879AA" w:rsidRDefault="002C3B28" w:rsidP="002C3B28">
      <w:pPr>
        <w:ind w:firstLine="567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C23AF4" w:rsidRPr="00FF0B0B" w:rsidRDefault="00C23AF4" w:rsidP="002C3B28">
      <w:pPr>
        <w:jc w:val="left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</w:p>
    <w:sectPr w:rsidR="00C23AF4" w:rsidRPr="00FF0B0B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23AF4"/>
    <w:rsid w:val="000879AA"/>
    <w:rsid w:val="001118A9"/>
    <w:rsid w:val="001E5F78"/>
    <w:rsid w:val="0028378F"/>
    <w:rsid w:val="002C3B28"/>
    <w:rsid w:val="008B24A0"/>
    <w:rsid w:val="00AD7724"/>
    <w:rsid w:val="00C23AF4"/>
    <w:rsid w:val="00E87899"/>
    <w:rsid w:val="00F861DB"/>
    <w:rsid w:val="00FF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A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87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9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8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2022-10-18T09:33:00Z</dcterms:created>
  <dcterms:modified xsi:type="dcterms:W3CDTF">2022-10-18T10:12:00Z</dcterms:modified>
</cp:coreProperties>
</file>