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</w:t>
      </w:r>
    </w:p>
    <w:p w:rsidR="000C36E7" w:rsidRPr="000C36E7" w:rsidRDefault="000C36E7" w:rsidP="000C36E7">
      <w:pPr>
        <w:jc w:val="center"/>
        <w:rPr>
          <w:rStyle w:val="editsection"/>
          <w:rFonts w:ascii="Times New Roman" w:hAnsi="Times New Roman" w:cs="Times New Roman"/>
          <w:b/>
          <w:sz w:val="28"/>
          <w:szCs w:val="28"/>
          <w:lang w:val="kk-KZ"/>
        </w:rPr>
      </w:pPr>
      <w:r w:rsidRPr="000C36E7">
        <w:rPr>
          <w:rFonts w:ascii="Times New Roman" w:hAnsi="Times New Roman" w:cs="Times New Roman"/>
          <w:b/>
          <w:sz w:val="28"/>
          <w:szCs w:val="28"/>
          <w:lang w:val="kk-KZ"/>
        </w:rPr>
        <w:t>"Жастарға патриотизм тән деп есептелмейді"</w:t>
      </w:r>
    </w:p>
    <w:p w:rsidR="000C36E7" w:rsidRPr="000C36E7" w:rsidRDefault="000C36E7" w:rsidP="000C36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0C36E7">
        <w:rPr>
          <w:rFonts w:ascii="Times New Roman" w:hAnsi="Times New Roman" w:cs="Times New Roman"/>
          <w:b/>
          <w:sz w:val="28"/>
          <w:szCs w:val="28"/>
          <w:lang w:val="kk-KZ"/>
        </w:rPr>
        <w:t>атты пікір-сайыс</w:t>
      </w:r>
      <w:r w:rsidRPr="005664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36E7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0C36E7" w:rsidRDefault="000C36E7" w:rsidP="000C36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C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Мектебімізде 5.02.2022 күні </w:t>
      </w:r>
      <w:r>
        <w:rPr>
          <w:rStyle w:val="editsection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«Өзін-өзі тану: Сүйіспеншілік пен Шығармашылық педагогикасы» онкүндігі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аясында  «Ұшқын» </w:t>
      </w:r>
      <w:r>
        <w:rPr>
          <w:rFonts w:ascii="Times New Roman" w:hAnsi="Times New Roman" w:cs="Times New Roman"/>
          <w:sz w:val="28"/>
          <w:szCs w:val="28"/>
          <w:lang w:val="kk-KZ"/>
        </w:rPr>
        <w:t>дебат клубының ұйымдастыруымен "Жастарға патриотизм тән деп есептелмейді"</w:t>
      </w:r>
      <w:r>
        <w:rPr>
          <w:rStyle w:val="editsection"/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атты пікір-сайыс турнирі өткізілді.Пікір –сайыс барысында </w:t>
      </w:r>
      <w:r>
        <w:rPr>
          <w:rStyle w:val="editsection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адамгершілік және рухани тазалық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жалпы адамзаттық құндылықтар жайында ойларын айтты.</w:t>
      </w:r>
      <w:r>
        <w:rPr>
          <w:rFonts w:ascii="Times New Roman" w:hAnsi="Times New Roman" w:cs="Times New Roman"/>
          <w:sz w:val="28"/>
          <w:szCs w:val="28"/>
          <w:lang w:val="kk-KZ"/>
        </w:rPr>
        <w:t>Өздерінің ұшқыр ойлығымен, жалынды қарсылықтарымен  «Оппозиция» тобы жеңіске жетті.</w:t>
      </w:r>
    </w:p>
    <w:p w:rsidR="00566412" w:rsidRDefault="000C36E7" w:rsidP="000C36E7">
      <w:pPr>
        <w:spacing w:after="0" w:line="240" w:lineRule="auto"/>
        <w:jc w:val="center"/>
        <w:rPr>
          <w:noProof/>
          <w:color w:val="000000"/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176605" cy="1685925"/>
            <wp:effectExtent l="0" t="0" r="0" b="0"/>
            <wp:docPr id="4" name="Рисунок 4" descr="04cbcc18-6c94-44a6-a03d-3a56cbb48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4cbcc18-6c94-44a6-a03d-3a56cbb483d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08" cy="1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kk-KZ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2087245" cy="1685925"/>
            <wp:effectExtent l="0" t="0" r="8255" b="9525"/>
            <wp:docPr id="3" name="Рисунок 3" descr="70855a23-9f9b-491f-838f-941502b05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70855a23-9f9b-491f-838f-941502b05c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75" cy="16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E7" w:rsidRDefault="000C36E7" w:rsidP="000C36E7">
      <w:pPr>
        <w:spacing w:after="0" w:line="240" w:lineRule="auto"/>
        <w:jc w:val="center"/>
        <w:rPr>
          <w:noProof/>
          <w:color w:val="000000"/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177755" cy="1733550"/>
            <wp:effectExtent l="0" t="0" r="3810" b="0"/>
            <wp:docPr id="2" name="Рисунок 2" descr="10b4bcf4-5201-472f-a0b6-c410514c1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0b4bcf4-5201-472f-a0b6-c410514c14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0" b="1714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2403" cy="17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704439" cy="1707515"/>
            <wp:effectExtent l="0" t="0" r="0" b="6985"/>
            <wp:docPr id="1" name="Рисунок 1" descr="0602f8cd-ae05-44be-9fe3-60d70a0e8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0602f8cd-ae05-44be-9fe3-60d70a0e8c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97" cy="17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27" w:rsidRPr="00573127" w:rsidRDefault="00573127" w:rsidP="00573127">
      <w:pPr>
        <w:spacing w:after="0" w:line="240" w:lineRule="auto"/>
        <w:jc w:val="center"/>
        <w:rPr>
          <w:color w:val="000000"/>
          <w:sz w:val="24"/>
          <w:szCs w:val="24"/>
          <w:lang w:val="kk-KZ"/>
        </w:rPr>
      </w:pPr>
      <w:r w:rsidRPr="00573127">
        <w:rPr>
          <w:color w:val="000000"/>
          <w:sz w:val="24"/>
          <w:szCs w:val="24"/>
          <w:lang w:val="kk-KZ"/>
        </w:rPr>
        <w:t>"Патриотизм для молодежи не считается характерным"</w:t>
      </w:r>
    </w:p>
    <w:p w:rsidR="00573127" w:rsidRPr="00573127" w:rsidRDefault="00573127" w:rsidP="00573127">
      <w:pPr>
        <w:spacing w:after="0" w:line="240" w:lineRule="auto"/>
        <w:jc w:val="center"/>
        <w:rPr>
          <w:color w:val="000000"/>
          <w:sz w:val="24"/>
          <w:szCs w:val="24"/>
          <w:lang w:val="kk-KZ"/>
        </w:rPr>
      </w:pPr>
      <w:r w:rsidRPr="00573127">
        <w:rPr>
          <w:color w:val="000000"/>
          <w:sz w:val="24"/>
          <w:szCs w:val="24"/>
          <w:lang w:val="kk-KZ"/>
        </w:rPr>
        <w:t>дискуссионная информация</w:t>
      </w:r>
    </w:p>
    <w:p w:rsidR="00573127" w:rsidRDefault="00573127" w:rsidP="00573127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573127">
        <w:rPr>
          <w:color w:val="000000"/>
          <w:sz w:val="24"/>
          <w:szCs w:val="24"/>
          <w:lang w:val="kk-KZ"/>
        </w:rPr>
        <w:t xml:space="preserve">  В нашей школе 5.02.2022 в рамках декады» самопознание: педагогика любви и творчества «дебатным клубом» Ұшқын "был проведен дебатный турнир" патриотизм для молодежи не считается врожденным".В ходе дебатов он рассказал о нравственной и духовной чистоте, о общечеловеческих ценностях.Своим искрометным мышлением, пылким сопротивлением победила группа «Оппозиция".</w:t>
      </w:r>
    </w:p>
    <w:p w:rsidR="000C36E7" w:rsidRDefault="000C36E7" w:rsidP="00573127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:rsidR="000C36E7" w:rsidRDefault="000C36E7" w:rsidP="005731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p w:rsidR="000C36E7" w:rsidRDefault="000C36E7" w:rsidP="00573127">
      <w:pPr>
        <w:pStyle w:val="a3"/>
        <w:shd w:val="clear" w:color="auto" w:fill="FFFFFF"/>
        <w:tabs>
          <w:tab w:val="left" w:pos="7560"/>
        </w:tabs>
        <w:spacing w:before="0" w:beforeAutospacing="0" w:after="0" w:afterAutospacing="0"/>
        <w:jc w:val="both"/>
        <w:rPr>
          <w:color w:val="000000" w:themeColor="text1"/>
          <w:lang w:val="kk-KZ"/>
        </w:rPr>
      </w:pPr>
    </w:p>
    <w:p w:rsidR="00AF02B6" w:rsidRPr="00573127" w:rsidRDefault="00AF02B6" w:rsidP="00573127">
      <w:pPr>
        <w:jc w:val="both"/>
        <w:rPr>
          <w:lang w:val="kk-KZ"/>
        </w:rPr>
      </w:pPr>
    </w:p>
    <w:sectPr w:rsidR="00AF02B6" w:rsidRPr="00573127" w:rsidSect="000C36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6E"/>
    <w:rsid w:val="000C36E7"/>
    <w:rsid w:val="001E6D6E"/>
    <w:rsid w:val="00566412"/>
    <w:rsid w:val="00573127"/>
    <w:rsid w:val="00A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6E87"/>
  <w15:chartTrackingRefBased/>
  <w15:docId w15:val="{E446ECC8-9823-41E3-81AA-B44F6812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rsid w:val="000C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2022-02-07T02:56:00Z</dcterms:created>
  <dcterms:modified xsi:type="dcterms:W3CDTF">2022-03-09T08:40:00Z</dcterms:modified>
</cp:coreProperties>
</file>