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60" w:rsidRPr="00A17760" w:rsidRDefault="00A17760" w:rsidP="00A17760">
      <w:pPr>
        <w:jc w:val="center"/>
        <w:rPr>
          <w:rFonts w:ascii="Times New Roman" w:hAnsi="Times New Roman" w:cs="Times New Roman"/>
          <w:b/>
          <w:sz w:val="24"/>
          <w:szCs w:val="24"/>
          <w:lang w:val="kk-KZ"/>
        </w:rPr>
      </w:pPr>
      <w:r w:rsidRPr="00A17760">
        <w:rPr>
          <w:rFonts w:ascii="Times New Roman" w:hAnsi="Times New Roman" w:cs="Times New Roman"/>
          <w:b/>
          <w:sz w:val="24"/>
          <w:szCs w:val="24"/>
          <w:lang w:val="kk-KZ"/>
        </w:rPr>
        <w:t>Қалалық мұражайға саяхат</w:t>
      </w:r>
    </w:p>
    <w:p w:rsidR="00A17760" w:rsidRDefault="00A17760" w:rsidP="00A17760">
      <w:pPr>
        <w:jc w:val="both"/>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 xml:space="preserve">    Тәулсіздіктің  30 жылдығына орай </w:t>
      </w:r>
      <w:r>
        <w:rPr>
          <w:rFonts w:ascii="Times New Roman" w:hAnsi="Times New Roman" w:cs="Times New Roman"/>
          <w:sz w:val="24"/>
          <w:szCs w:val="24"/>
          <w:lang w:val="kk-KZ"/>
        </w:rPr>
        <w:t xml:space="preserve"> қалалық мұражайға саяхатқа </w:t>
      </w:r>
      <w:r>
        <w:rPr>
          <w:rFonts w:ascii="Times New Roman" w:hAnsi="Times New Roman" w:cs="Times New Roman"/>
          <w:sz w:val="24"/>
          <w:szCs w:val="24"/>
          <w:lang w:val="kk-KZ"/>
        </w:rPr>
        <w:t>2-3 сыныптар барып қайтты.</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en-US"/>
        </w:rPr>
        <w:t>Өлкенің жануарл</w:t>
      </w:r>
      <w:r>
        <w:rPr>
          <w:rFonts w:ascii="Times New Roman" w:eastAsia="Times New Roman" w:hAnsi="Times New Roman" w:cs="Times New Roman"/>
          <w:sz w:val="24"/>
          <w:szCs w:val="24"/>
          <w:lang w:val="kk-KZ" w:eastAsia="en-US"/>
        </w:rPr>
        <w:t>ар дүниесі мен өсімдіктер әлемі</w:t>
      </w:r>
      <w:r>
        <w:rPr>
          <w:rFonts w:ascii="Times New Roman" w:eastAsia="Times New Roman" w:hAnsi="Times New Roman" w:cs="Times New Roman"/>
          <w:sz w:val="24"/>
          <w:szCs w:val="24"/>
          <w:lang w:val="kk-KZ" w:eastAsia="en-US"/>
        </w:rPr>
        <w:t xml:space="preserve"> залында Балқаш өңірінің флорасы мен фаунасы,  өңірдің өсімдіктері мен жануарлар әлемі кеңінен көрсетілген. Бірегей өсімдіктер гербарийі, жануарлар тұлыптарының алуан түрлері қойылған. «Қазақтың халық аспаптары» экспозициясы әртүрлі саз аспаптарының макетімен толықтырылды, ол ақпараттық базаны жақсартты. Онда тарихи тұлғалар мен белгілі өнер шеберлері қолданған музыка аспаптары безендірілген. Оқушыларға ақпараттар берліп жақсы демалып қайтты.</w:t>
      </w:r>
    </w:p>
    <w:p w:rsidR="00A17760" w:rsidRDefault="00A17760" w:rsidP="00A17760">
      <w:pPr>
        <w:jc w:val="both"/>
        <w:rPr>
          <w:rFonts w:ascii="Times New Roman" w:eastAsia="Times New Roman" w:hAnsi="Times New Roman" w:cs="Times New Roman"/>
          <w:sz w:val="24"/>
          <w:szCs w:val="24"/>
          <w:lang w:val="kk-KZ" w:eastAsia="en-US"/>
        </w:rPr>
      </w:pPr>
    </w:p>
    <w:p w:rsidR="00A17760" w:rsidRPr="00A17760" w:rsidRDefault="00A17760" w:rsidP="00A17760">
      <w:pPr>
        <w:jc w:val="center"/>
        <w:rPr>
          <w:rFonts w:ascii="Times New Roman" w:eastAsia="Times New Roman" w:hAnsi="Times New Roman" w:cs="Times New Roman"/>
          <w:sz w:val="24"/>
          <w:szCs w:val="24"/>
          <w:lang w:val="kk-KZ" w:eastAsia="en-US"/>
        </w:rPr>
      </w:pPr>
      <w:r w:rsidRPr="00A17760">
        <w:rPr>
          <w:rFonts w:ascii="Times New Roman" w:eastAsia="Times New Roman" w:hAnsi="Times New Roman" w:cs="Times New Roman"/>
          <w:sz w:val="24"/>
          <w:szCs w:val="24"/>
          <w:lang w:val="kk-KZ" w:eastAsia="en-US"/>
        </w:rPr>
        <w:t>Экскурсия в городской музей</w:t>
      </w:r>
    </w:p>
    <w:p w:rsidR="00A17760" w:rsidRDefault="00A17760" w:rsidP="00A17760">
      <w:pPr>
        <w:jc w:val="both"/>
        <w:rPr>
          <w:rFonts w:ascii="Times New Roman" w:eastAsia="Times New Roman" w:hAnsi="Times New Roman" w:cs="Times New Roman"/>
          <w:sz w:val="24"/>
          <w:szCs w:val="24"/>
          <w:lang w:val="kk-KZ" w:eastAsia="en-US"/>
        </w:rPr>
      </w:pPr>
      <w:r w:rsidRPr="00A17760">
        <w:rPr>
          <w:rFonts w:ascii="Times New Roman" w:eastAsia="Times New Roman" w:hAnsi="Times New Roman" w:cs="Times New Roman"/>
          <w:sz w:val="24"/>
          <w:szCs w:val="24"/>
          <w:lang w:val="kk-KZ" w:eastAsia="en-US"/>
        </w:rPr>
        <w:t xml:space="preserve">    2-3 классы посетили городской музей в честь </w:t>
      </w:r>
      <w:r>
        <w:rPr>
          <w:rFonts w:ascii="Times New Roman" w:eastAsia="Times New Roman" w:hAnsi="Times New Roman" w:cs="Times New Roman"/>
          <w:sz w:val="24"/>
          <w:szCs w:val="24"/>
          <w:lang w:val="kk-KZ" w:eastAsia="en-US"/>
        </w:rPr>
        <w:t>30-летия независимости. В зале ж</w:t>
      </w:r>
      <w:bookmarkStart w:id="0" w:name="_GoBack"/>
      <w:bookmarkEnd w:id="0"/>
      <w:r w:rsidRPr="00A17760">
        <w:rPr>
          <w:rFonts w:ascii="Times New Roman" w:eastAsia="Times New Roman" w:hAnsi="Times New Roman" w:cs="Times New Roman"/>
          <w:sz w:val="24"/>
          <w:szCs w:val="24"/>
          <w:lang w:val="kk-KZ" w:eastAsia="en-US"/>
        </w:rPr>
        <w:t>ивотный и растительный мир края широко представлены флора и фауна Балхашского региона, растительный и животный мир региона. Выставлены уникальные гербарии растений, разнообразные чучела животных. Экспозиция» казахские народные инструменты " пополнилась макетом различных музыкальных инструментов, что улучшило информационную базу. Здесь украшены музыкальные инструменты, использованные историческими личностями и известными мастерами искусства. Ребята хорошо отдохнули, получив информацию.</w:t>
      </w:r>
    </w:p>
    <w:p w:rsidR="00A17760" w:rsidRPr="00A17760" w:rsidRDefault="00A17760" w:rsidP="00A17760">
      <w:pPr>
        <w:jc w:val="center"/>
        <w:rPr>
          <w:rFonts w:ascii="Times New Roman" w:eastAsia="Times New Roman" w:hAnsi="Times New Roman" w:cs="Times New Roman"/>
          <w:sz w:val="24"/>
          <w:szCs w:val="24"/>
          <w:lang w:val="kk-KZ" w:eastAsia="en-US"/>
        </w:rPr>
      </w:pPr>
      <w:r w:rsidRPr="00A17760">
        <w:rPr>
          <w:rFonts w:ascii="Times New Roman" w:eastAsia="Times New Roman" w:hAnsi="Times New Roman" w:cs="Times New Roman"/>
          <w:noProof/>
          <w:sz w:val="24"/>
          <w:szCs w:val="24"/>
        </w:rPr>
        <w:drawing>
          <wp:inline distT="0" distB="0" distL="0" distR="0">
            <wp:extent cx="2215417" cy="2215417"/>
            <wp:effectExtent l="0" t="0" r="0" b="0"/>
            <wp:docPr id="1" name="Рисунок 1" descr="D:\Рабочий стол\2017f511-b062-4f2f-8abd-d0c7faa2cf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2017f511-b062-4f2f-8abd-d0c7faa2cf3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8577" cy="2218577"/>
                    </a:xfrm>
                    <a:prstGeom prst="rect">
                      <a:avLst/>
                    </a:prstGeom>
                    <a:noFill/>
                    <a:ln>
                      <a:noFill/>
                    </a:ln>
                  </pic:spPr>
                </pic:pic>
              </a:graphicData>
            </a:graphic>
          </wp:inline>
        </w:drawing>
      </w:r>
      <w:r>
        <w:rPr>
          <w:rFonts w:ascii="Times New Roman" w:eastAsia="Times New Roman" w:hAnsi="Times New Roman" w:cs="Times New Roman"/>
          <w:noProof/>
          <w:sz w:val="24"/>
          <w:szCs w:val="24"/>
          <w:lang w:val="kk-KZ"/>
        </w:rPr>
        <w:t xml:space="preserve"> </w:t>
      </w:r>
      <w:r w:rsidRPr="00A17760">
        <w:rPr>
          <w:rFonts w:ascii="Times New Roman" w:eastAsia="Times New Roman" w:hAnsi="Times New Roman" w:cs="Times New Roman"/>
          <w:noProof/>
          <w:sz w:val="24"/>
          <w:szCs w:val="24"/>
        </w:rPr>
        <w:drawing>
          <wp:inline distT="0" distB="0" distL="0" distR="0">
            <wp:extent cx="2206869" cy="2206869"/>
            <wp:effectExtent l="0" t="0" r="3175" b="3175"/>
            <wp:docPr id="3" name="Рисунок 3" descr="D:\Рабочий стол\46382d93-1dd0-41ba-ac64-7d99c0ec3b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46382d93-1dd0-41ba-ac64-7d99c0ec3b9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244" cy="2208244"/>
                    </a:xfrm>
                    <a:prstGeom prst="rect">
                      <a:avLst/>
                    </a:prstGeom>
                    <a:noFill/>
                    <a:ln>
                      <a:noFill/>
                    </a:ln>
                  </pic:spPr>
                </pic:pic>
              </a:graphicData>
            </a:graphic>
          </wp:inline>
        </w:drawing>
      </w:r>
    </w:p>
    <w:p w:rsidR="000F2C60" w:rsidRDefault="000F2C60"/>
    <w:sectPr w:rsidR="000F2C60" w:rsidSect="00A1776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C5"/>
    <w:rsid w:val="000F2C60"/>
    <w:rsid w:val="00A17760"/>
    <w:rsid w:val="00AF1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E3D4"/>
  <w15:chartTrackingRefBased/>
  <w15:docId w15:val="{7BC5B7B6-42AF-4B9A-8822-856E43C5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76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2</cp:revision>
  <dcterms:created xsi:type="dcterms:W3CDTF">2021-12-22T10:22:00Z</dcterms:created>
  <dcterms:modified xsi:type="dcterms:W3CDTF">2021-12-22T10:27:00Z</dcterms:modified>
</cp:coreProperties>
</file>