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F8DC" w14:textId="3D10EBAE" w:rsidR="004506AD" w:rsidRPr="004506AD" w:rsidRDefault="004506AD" w:rsidP="004506AD">
      <w:pPr>
        <w:rPr>
          <w:rFonts w:ascii="Calibri" w:hAnsi="Calibri" w:cs="Calibri"/>
          <w:color w:val="000000"/>
        </w:rPr>
      </w:pPr>
      <w:r w:rsidRPr="004506AD">
        <w:rPr>
          <w:rFonts w:ascii="Times New Roman" w:eastAsia="Times New Roman" w:hAnsi="Times New Roman" w:cs="Times New Roman"/>
          <w:color w:val="000000" w:themeColor="text1"/>
          <w:sz w:val="21"/>
          <w:szCs w:val="21"/>
          <w:lang w:val="ru-RU" w:eastAsia="ru-KZ"/>
        </w:rPr>
        <w:t xml:space="preserve">Среди учащихся ШЛ имени </w:t>
      </w:r>
      <w:proofErr w:type="spellStart"/>
      <w:r w:rsidRPr="004506AD">
        <w:rPr>
          <w:rFonts w:ascii="Times New Roman" w:eastAsia="Times New Roman" w:hAnsi="Times New Roman" w:cs="Times New Roman"/>
          <w:color w:val="000000" w:themeColor="text1"/>
          <w:sz w:val="21"/>
          <w:szCs w:val="21"/>
          <w:lang w:val="ru-RU" w:eastAsia="ru-KZ"/>
        </w:rPr>
        <w:t>А</w:t>
      </w:r>
      <w:r>
        <w:rPr>
          <w:rFonts w:ascii="Times New Roman" w:eastAsia="Times New Roman" w:hAnsi="Times New Roman" w:cs="Times New Roman"/>
          <w:color w:val="000000" w:themeColor="text1"/>
          <w:sz w:val="21"/>
          <w:szCs w:val="21"/>
          <w:lang w:val="ru-RU" w:eastAsia="ru-KZ"/>
        </w:rPr>
        <w:t>.</w:t>
      </w:r>
      <w:r w:rsidRPr="004506AD">
        <w:rPr>
          <w:rFonts w:ascii="Times New Roman" w:eastAsia="Times New Roman" w:hAnsi="Times New Roman" w:cs="Times New Roman"/>
          <w:color w:val="000000" w:themeColor="text1"/>
          <w:sz w:val="21"/>
          <w:szCs w:val="21"/>
          <w:lang w:val="ru-RU" w:eastAsia="ru-KZ"/>
        </w:rPr>
        <w:t>Ермекова</w:t>
      </w:r>
      <w:proofErr w:type="spellEnd"/>
      <w:r>
        <w:rPr>
          <w:rFonts w:ascii="Times New Roman" w:eastAsia="Times New Roman" w:hAnsi="Times New Roman" w:cs="Times New Roman"/>
          <w:color w:val="000000" w:themeColor="text1"/>
          <w:sz w:val="21"/>
          <w:szCs w:val="21"/>
          <w:lang w:val="ru-RU" w:eastAsia="ru-KZ"/>
        </w:rPr>
        <w:t xml:space="preserve"> в ноябре 2023 г.</w:t>
      </w:r>
      <w:r w:rsidRPr="004506AD">
        <w:rPr>
          <w:rFonts w:ascii="Times New Roman" w:eastAsia="Times New Roman" w:hAnsi="Times New Roman" w:cs="Times New Roman"/>
          <w:color w:val="000000" w:themeColor="text1"/>
          <w:sz w:val="21"/>
          <w:szCs w:val="21"/>
          <w:lang w:val="ru-RU" w:eastAsia="ru-KZ"/>
        </w:rPr>
        <w:t xml:space="preserve"> прошел </w:t>
      </w:r>
      <w:r>
        <w:rPr>
          <w:rFonts w:ascii="Times New Roman" w:hAnsi="Times New Roman" w:cs="Times New Roman"/>
          <w:color w:val="000000"/>
          <w:lang w:val="ru-RU"/>
        </w:rPr>
        <w:t>ч</w:t>
      </w:r>
      <w:r w:rsidRPr="004506AD">
        <w:rPr>
          <w:rFonts w:ascii="Times New Roman" w:hAnsi="Times New Roman" w:cs="Times New Roman"/>
          <w:color w:val="000000"/>
        </w:rPr>
        <w:t>ас психолога на коммуникативные тренинги (асоциального</w:t>
      </w:r>
      <w:proofErr w:type="gramStart"/>
      <w:r w:rsidRPr="004506AD">
        <w:rPr>
          <w:rFonts w:ascii="Times New Roman" w:hAnsi="Times New Roman" w:cs="Times New Roman"/>
          <w:color w:val="000000"/>
        </w:rPr>
        <w:t xml:space="preserve">6  </w:t>
      </w:r>
      <w:proofErr w:type="spellStart"/>
      <w:r w:rsidRPr="004506AD">
        <w:rPr>
          <w:rFonts w:ascii="Times New Roman" w:hAnsi="Times New Roman" w:cs="Times New Roman"/>
          <w:color w:val="000000"/>
        </w:rPr>
        <w:t>аутодеструктивного</w:t>
      </w:r>
      <w:proofErr w:type="spellEnd"/>
      <w:proofErr w:type="gramEnd"/>
      <w:r w:rsidRPr="004506AD">
        <w:rPr>
          <w:rFonts w:ascii="Times New Roman" w:hAnsi="Times New Roman" w:cs="Times New Roman"/>
          <w:color w:val="000000"/>
        </w:rPr>
        <w:t xml:space="preserve"> </w:t>
      </w:r>
      <w:proofErr w:type="spellStart"/>
      <w:r w:rsidRPr="004506AD">
        <w:rPr>
          <w:rFonts w:ascii="Times New Roman" w:hAnsi="Times New Roman" w:cs="Times New Roman"/>
          <w:color w:val="000000"/>
        </w:rPr>
        <w:t>аддиктивного</w:t>
      </w:r>
      <w:proofErr w:type="spellEnd"/>
      <w:r w:rsidRPr="004506AD">
        <w:rPr>
          <w:rFonts w:ascii="Times New Roman" w:hAnsi="Times New Roman" w:cs="Times New Roman"/>
          <w:color w:val="000000"/>
        </w:rPr>
        <w:t xml:space="preserve"> поведения</w:t>
      </w:r>
      <w:r w:rsidRPr="004506AD">
        <w:rPr>
          <w:rFonts w:ascii="Calibri" w:hAnsi="Calibri" w:cs="Calibri"/>
          <w:color w:val="000000"/>
        </w:rPr>
        <w:t>)</w:t>
      </w:r>
    </w:p>
    <w:p w14:paraId="7B7EA5D8" w14:textId="2865BC63" w:rsidR="00E529AC" w:rsidRPr="00E529AC" w:rsidRDefault="00E529AC" w:rsidP="004506AD">
      <w:pPr>
        <w:spacing w:after="0" w:line="375" w:lineRule="atLeast"/>
        <w:outlineLvl w:val="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Цели:</w:t>
      </w:r>
      <w:r w:rsidRPr="00E529AC">
        <w:rPr>
          <w:rFonts w:ascii="Times New Roman" w:eastAsia="Times New Roman" w:hAnsi="Times New Roman" w:cs="Times New Roman"/>
          <w:color w:val="000000" w:themeColor="text1"/>
          <w:sz w:val="21"/>
          <w:szCs w:val="21"/>
          <w:lang w:val="ru-KZ" w:eastAsia="ru-KZ"/>
        </w:rPr>
        <w:t xml:space="preserve"> снижение риска </w:t>
      </w:r>
      <w:proofErr w:type="spellStart"/>
      <w:r w:rsidRPr="00E529AC">
        <w:rPr>
          <w:rFonts w:ascii="Times New Roman" w:eastAsia="Times New Roman" w:hAnsi="Times New Roman" w:cs="Times New Roman"/>
          <w:color w:val="000000" w:themeColor="text1"/>
          <w:sz w:val="21"/>
          <w:szCs w:val="21"/>
          <w:lang w:val="ru-KZ" w:eastAsia="ru-KZ"/>
        </w:rPr>
        <w:t>аддиктивных</w:t>
      </w:r>
      <w:proofErr w:type="spellEnd"/>
      <w:r w:rsidRPr="00E529AC">
        <w:rPr>
          <w:rFonts w:ascii="Times New Roman" w:eastAsia="Times New Roman" w:hAnsi="Times New Roman" w:cs="Times New Roman"/>
          <w:color w:val="000000" w:themeColor="text1"/>
          <w:sz w:val="21"/>
          <w:szCs w:val="21"/>
          <w:lang w:val="ru-KZ" w:eastAsia="ru-KZ"/>
        </w:rPr>
        <w:t xml:space="preserve"> форм поведения, профилактика зависимого поведения.</w:t>
      </w:r>
    </w:p>
    <w:p w14:paraId="44AD4914" w14:textId="77777777" w:rsidR="00E529AC" w:rsidRPr="00E529AC" w:rsidRDefault="00E529AC" w:rsidP="00E529AC">
      <w:pPr>
        <w:spacing w:after="0" w:line="240" w:lineRule="auto"/>
        <w:jc w:val="both"/>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Задачи:</w:t>
      </w:r>
    </w:p>
    <w:p w14:paraId="46D9569D" w14:textId="77777777" w:rsidR="00E529AC" w:rsidRPr="00E529AC" w:rsidRDefault="00E529AC" w:rsidP="00E529AC">
      <w:pPr>
        <w:numPr>
          <w:ilvl w:val="0"/>
          <w:numId w:val="1"/>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актуализация знаний по теме;</w:t>
      </w:r>
    </w:p>
    <w:p w14:paraId="1ADC906A" w14:textId="77777777" w:rsidR="00E529AC" w:rsidRPr="00E529AC" w:rsidRDefault="00E529AC" w:rsidP="00E529AC">
      <w:pPr>
        <w:numPr>
          <w:ilvl w:val="0"/>
          <w:numId w:val="1"/>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 xml:space="preserve">развитие навыков по снижению риска </w:t>
      </w:r>
      <w:proofErr w:type="spellStart"/>
      <w:r w:rsidRPr="00E529AC">
        <w:rPr>
          <w:rFonts w:ascii="Times New Roman" w:eastAsia="Times New Roman" w:hAnsi="Times New Roman" w:cs="Times New Roman"/>
          <w:color w:val="000000" w:themeColor="text1"/>
          <w:sz w:val="21"/>
          <w:szCs w:val="21"/>
          <w:lang w:val="ru-KZ" w:eastAsia="ru-KZ"/>
        </w:rPr>
        <w:t>аддиктивного</w:t>
      </w:r>
      <w:proofErr w:type="spellEnd"/>
      <w:r w:rsidRPr="00E529AC">
        <w:rPr>
          <w:rFonts w:ascii="Times New Roman" w:eastAsia="Times New Roman" w:hAnsi="Times New Roman" w:cs="Times New Roman"/>
          <w:color w:val="000000" w:themeColor="text1"/>
          <w:sz w:val="21"/>
          <w:szCs w:val="21"/>
          <w:lang w:val="ru-KZ" w:eastAsia="ru-KZ"/>
        </w:rPr>
        <w:t xml:space="preserve"> поведения;</w:t>
      </w:r>
    </w:p>
    <w:p w14:paraId="1A9D0202" w14:textId="77777777" w:rsidR="00E529AC" w:rsidRPr="00E529AC" w:rsidRDefault="00E529AC" w:rsidP="00E529AC">
      <w:pPr>
        <w:numPr>
          <w:ilvl w:val="0"/>
          <w:numId w:val="1"/>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актуализация и закрепление правил здорового образа жизни;</w:t>
      </w:r>
    </w:p>
    <w:p w14:paraId="1462D5DB" w14:textId="77777777" w:rsidR="00E529AC" w:rsidRPr="00E529AC" w:rsidRDefault="00E529AC" w:rsidP="00E529AC">
      <w:pPr>
        <w:numPr>
          <w:ilvl w:val="0"/>
          <w:numId w:val="1"/>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формирование и развитие навыков по использованию методов и приемов конструктивного отказа.</w:t>
      </w:r>
    </w:p>
    <w:p w14:paraId="2EB2DED8" w14:textId="77777777" w:rsidR="00E529AC" w:rsidRPr="00E529AC" w:rsidRDefault="00E529AC" w:rsidP="0041308A">
      <w:pPr>
        <w:spacing w:after="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1"/>
          <w:szCs w:val="21"/>
          <w:lang w:val="ru-KZ" w:eastAsia="ru-KZ"/>
        </w:rPr>
        <w:br/>
      </w:r>
    </w:p>
    <w:p w14:paraId="1F1BC55C" w14:textId="56CC45B8"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Целевая аудитория:</w:t>
      </w:r>
      <w:r w:rsidRPr="00E529AC">
        <w:rPr>
          <w:rFonts w:ascii="Times New Roman" w:eastAsia="Times New Roman" w:hAnsi="Times New Roman" w:cs="Times New Roman"/>
          <w:color w:val="000000" w:themeColor="text1"/>
          <w:sz w:val="21"/>
          <w:szCs w:val="21"/>
          <w:lang w:val="ru-KZ" w:eastAsia="ru-KZ"/>
        </w:rPr>
        <w:t> учащиеся 5-9 классов.</w:t>
      </w:r>
      <w:r w:rsidRPr="00E529AC">
        <w:rPr>
          <w:rFonts w:ascii="Times New Roman" w:eastAsia="Times New Roman" w:hAnsi="Times New Roman" w:cs="Times New Roman"/>
          <w:color w:val="000000" w:themeColor="text1"/>
          <w:sz w:val="21"/>
          <w:szCs w:val="21"/>
          <w:lang w:val="ru-KZ" w:eastAsia="ru-KZ"/>
        </w:rPr>
        <w:br/>
      </w:r>
      <w:r w:rsidRPr="00E529AC">
        <w:rPr>
          <w:rFonts w:ascii="Times New Roman" w:eastAsia="Times New Roman" w:hAnsi="Times New Roman" w:cs="Times New Roman"/>
          <w:i/>
          <w:iCs/>
          <w:color w:val="000000" w:themeColor="text1"/>
          <w:sz w:val="21"/>
          <w:szCs w:val="21"/>
          <w:lang w:val="ru-KZ" w:eastAsia="ru-KZ"/>
        </w:rPr>
        <w:br/>
        <w:t>План тренинга:</w:t>
      </w:r>
    </w:p>
    <w:p w14:paraId="076F1971"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Приветствие.</w:t>
      </w:r>
    </w:p>
    <w:p w14:paraId="4C2FAE4F"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1 «На его месте…»</w:t>
      </w:r>
    </w:p>
    <w:p w14:paraId="5C3EF79F"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2 «Реклама – двигатель здорового образа жизни»</w:t>
      </w:r>
    </w:p>
    <w:p w14:paraId="76AE7051"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3 «Пропаганда»</w:t>
      </w:r>
    </w:p>
    <w:p w14:paraId="1D17C04D"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Групповое обсуждение-беседа «Я против…» + ликбез на тему «Методы и приемы (техники) конструктивного отказа»</w:t>
      </w:r>
    </w:p>
    <w:p w14:paraId="3338FA9A" w14:textId="77777777" w:rsidR="00E529AC" w:rsidRPr="00E529AC" w:rsidRDefault="00E529AC" w:rsidP="0041308A">
      <w:pPr>
        <w:numPr>
          <w:ilvl w:val="0"/>
          <w:numId w:val="2"/>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Рефлексия (обсуждения, ожидания).</w:t>
      </w:r>
    </w:p>
    <w:p w14:paraId="2BF2BB5D" w14:textId="77777777" w:rsidR="00E529AC" w:rsidRPr="00E529AC" w:rsidRDefault="00E529AC" w:rsidP="0041308A">
      <w:pPr>
        <w:spacing w:after="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1"/>
          <w:szCs w:val="21"/>
          <w:lang w:val="ru-KZ" w:eastAsia="ru-KZ"/>
        </w:rPr>
        <w:br/>
      </w:r>
    </w:p>
    <w:p w14:paraId="1A0ABB53"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4"/>
          <w:szCs w:val="24"/>
          <w:lang w:val="ru-KZ" w:eastAsia="ru-KZ"/>
        </w:rPr>
        <w:t>Ход тренинга.</w:t>
      </w:r>
    </w:p>
    <w:p w14:paraId="28C11F25"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Вступление.</w:t>
      </w:r>
    </w:p>
    <w:p w14:paraId="13D48691"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xml:space="preserve"> Здравствуйте ребята! Я приветствую вас на тренинге по профилактике </w:t>
      </w:r>
      <w:proofErr w:type="spellStart"/>
      <w:r w:rsidRPr="00E529AC">
        <w:rPr>
          <w:rFonts w:ascii="Times New Roman" w:eastAsia="Times New Roman" w:hAnsi="Times New Roman" w:cs="Times New Roman"/>
          <w:color w:val="000000" w:themeColor="text1"/>
          <w:sz w:val="21"/>
          <w:szCs w:val="21"/>
          <w:lang w:val="ru-KZ" w:eastAsia="ru-KZ"/>
        </w:rPr>
        <w:t>аддиктивных</w:t>
      </w:r>
      <w:proofErr w:type="spellEnd"/>
      <w:r w:rsidRPr="00E529AC">
        <w:rPr>
          <w:rFonts w:ascii="Times New Roman" w:eastAsia="Times New Roman" w:hAnsi="Times New Roman" w:cs="Times New Roman"/>
          <w:color w:val="000000" w:themeColor="text1"/>
          <w:sz w:val="21"/>
          <w:szCs w:val="21"/>
          <w:lang w:val="ru-KZ" w:eastAsia="ru-KZ"/>
        </w:rPr>
        <w:t xml:space="preserve"> форм поведения под названием «Я против…». Давайте вспомним, что же такое «</w:t>
      </w:r>
      <w:proofErr w:type="spellStart"/>
      <w:r w:rsidRPr="00E529AC">
        <w:rPr>
          <w:rFonts w:ascii="Times New Roman" w:eastAsia="Times New Roman" w:hAnsi="Times New Roman" w:cs="Times New Roman"/>
          <w:color w:val="000000" w:themeColor="text1"/>
          <w:sz w:val="21"/>
          <w:szCs w:val="21"/>
          <w:lang w:val="ru-KZ" w:eastAsia="ru-KZ"/>
        </w:rPr>
        <w:t>аддикция</w:t>
      </w:r>
      <w:proofErr w:type="spellEnd"/>
      <w:r w:rsidRPr="00E529AC">
        <w:rPr>
          <w:rFonts w:ascii="Times New Roman" w:eastAsia="Times New Roman" w:hAnsi="Times New Roman" w:cs="Times New Roman"/>
          <w:color w:val="000000" w:themeColor="text1"/>
          <w:sz w:val="21"/>
          <w:szCs w:val="21"/>
          <w:lang w:val="ru-KZ" w:eastAsia="ru-KZ"/>
        </w:rPr>
        <w:t>», «</w:t>
      </w:r>
      <w:proofErr w:type="spellStart"/>
      <w:r w:rsidRPr="00E529AC">
        <w:rPr>
          <w:rFonts w:ascii="Times New Roman" w:eastAsia="Times New Roman" w:hAnsi="Times New Roman" w:cs="Times New Roman"/>
          <w:color w:val="000000" w:themeColor="text1"/>
          <w:sz w:val="21"/>
          <w:szCs w:val="21"/>
          <w:lang w:val="ru-KZ" w:eastAsia="ru-KZ"/>
        </w:rPr>
        <w:t>аддиктивные</w:t>
      </w:r>
      <w:proofErr w:type="spellEnd"/>
      <w:r w:rsidRPr="00E529AC">
        <w:rPr>
          <w:rFonts w:ascii="Times New Roman" w:eastAsia="Times New Roman" w:hAnsi="Times New Roman" w:cs="Times New Roman"/>
          <w:color w:val="000000" w:themeColor="text1"/>
          <w:sz w:val="21"/>
          <w:szCs w:val="21"/>
          <w:lang w:val="ru-KZ" w:eastAsia="ru-KZ"/>
        </w:rPr>
        <w:t xml:space="preserve"> формы поведения». (идет обсуждение, предложение вариантов со стороны воспитанников). Хорошо. Я думаю, можно начать наш тренинг, как всегда с приветствия, но для начала вспомним основные правила тренинга.</w:t>
      </w:r>
    </w:p>
    <w:p w14:paraId="5B3B1E06"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Приветствие.</w:t>
      </w:r>
    </w:p>
    <w:p w14:paraId="05FBB29C"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итак, ребята, наше приветствие будет немного необычным. Предлагаю вам сесть в круг и начать приветствие, а приветственное слово будет звучать, например, так «Я – Анна, у меня нет вредных привычек» или «Я – Игорь, однажды пробовал курить» и т.д. В общем, согласно теме и цели нашего тренинга необходимо представить себя «в свете нашей связи (или ее отсутствия) с вредными привычками.</w:t>
      </w:r>
    </w:p>
    <w:p w14:paraId="23FFC9C3"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После окончания приветствия идет обсуждение задания.</w:t>
      </w:r>
    </w:p>
    <w:p w14:paraId="26EC156F"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1. Упражнение 1 «На его месте…».</w:t>
      </w:r>
    </w:p>
    <w:p w14:paraId="49FF03C3"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часто бывает, что мы слышим такое выражение «А на его месте я бы сделал и сказал…».Наше следующее задание дает нам возможность побывать на месте другого человека, а именно: зачитывается инструкция к заданию.</w:t>
      </w:r>
    </w:p>
    <w:p w14:paraId="574031C5"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Вы делитесь на три команды: подростки, родители (воспитатели), учителя (врачи).В процессе задания я буду выбирать по два человека (или вы будете выходить по желанию) для инсценировки задания. Задания следующие: разыграть сценку «Мама спалила», «Меня засек учитель», «Врачебная тайна». Каждую сценку мы будем прерывать до момента ее логического завершения, а задача «экспертов» групп «подростки», «учителя (врачи)», «родители (воспитатели)» должны будут давать свои комментарии, варианты разрешения ситуации, способы улаживания конфликта (при необходимости). Если задание понятно, можно начать его выполнять. Итак, сценка первая «Мама спалила» (выходят два человека на роль мамы и ребенка) задача «актеров» показать сценку как мама обнаружила у ребенка сигареты…. (далее сценка прерывается и начинается обсуждение).</w:t>
      </w:r>
    </w:p>
    <w:p w14:paraId="54C23BEA"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Сценка вторая «Меня засек учитель» (инсценируют два человека: учитель, курящий ученик): ситуация, когда ребенка, курящего во дворе школы, застает учитель.</w:t>
      </w:r>
    </w:p>
    <w:p w14:paraId="3A8168AF"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lastRenderedPageBreak/>
        <w:t>Сценка третья «Врачебная тайна» (для этой сценки необходимо три человека: мама, ребенок, врач): подросток с матерью приходит на прием врачу и узнает, что у него развивается очень неприятное заболевание по причине курения.</w:t>
      </w:r>
    </w:p>
    <w:p w14:paraId="1199D1E7"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После выполнения задания, важно обсудить с воспитанниками: для чего нужно такое задание, чему оно способствует, что им понравилось, что показалось трудным.</w:t>
      </w:r>
    </w:p>
    <w:p w14:paraId="5516339A"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Упражнение 2 «Реклама – двигатель здорового образа жизни»</w:t>
      </w:r>
    </w:p>
    <w:p w14:paraId="4FC68CFC"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Для упражнения понадобится ватман, карандаши, краски и кисти.</w:t>
      </w:r>
    </w:p>
    <w:p w14:paraId="0F1B8AEC"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xml:space="preserve"> ребята, давайте представим, что вы все сотрудники крупного рекламного агентства. Вам дали ответственное задание – придумать такой рекламный плакат, взглянув на который люди обязательно захотят вести здоровый образ жизни и откажутся от вредных привычек. Ваше задание на этом ватмане нарисовать рекламный плакат. Можете </w:t>
      </w:r>
      <w:proofErr w:type="spellStart"/>
      <w:r w:rsidRPr="00E529AC">
        <w:rPr>
          <w:rFonts w:ascii="Times New Roman" w:eastAsia="Times New Roman" w:hAnsi="Times New Roman" w:cs="Times New Roman"/>
          <w:color w:val="000000" w:themeColor="text1"/>
          <w:sz w:val="21"/>
          <w:szCs w:val="21"/>
          <w:lang w:val="ru-KZ" w:eastAsia="ru-KZ"/>
        </w:rPr>
        <w:t>пристпать</w:t>
      </w:r>
      <w:proofErr w:type="spellEnd"/>
      <w:r w:rsidRPr="00E529AC">
        <w:rPr>
          <w:rFonts w:ascii="Times New Roman" w:eastAsia="Times New Roman" w:hAnsi="Times New Roman" w:cs="Times New Roman"/>
          <w:color w:val="000000" w:themeColor="text1"/>
          <w:sz w:val="21"/>
          <w:szCs w:val="21"/>
          <w:lang w:val="ru-KZ" w:eastAsia="ru-KZ"/>
        </w:rPr>
        <w:t>.</w:t>
      </w:r>
      <w:r w:rsidRPr="00E529AC">
        <w:rPr>
          <w:rFonts w:ascii="Times New Roman" w:eastAsia="Times New Roman" w:hAnsi="Times New Roman" w:cs="Times New Roman"/>
          <w:color w:val="000000" w:themeColor="text1"/>
          <w:sz w:val="21"/>
          <w:szCs w:val="21"/>
          <w:lang w:val="ru-KZ" w:eastAsia="ru-KZ"/>
        </w:rPr>
        <w:br/>
        <w:t>По окончанию упражнение происходит его обсуждение, воспитанники делятся мнениями, ощущениями от выполненного задания.</w:t>
      </w:r>
    </w:p>
    <w:p w14:paraId="2EAD3E60"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Упражнение 3 «Пропаганда».</w:t>
      </w:r>
    </w:p>
    <w:p w14:paraId="473EBD05"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Для упражнения понадобятся карточки «Слова для пропаганды»</w:t>
      </w:r>
    </w:p>
    <w:p w14:paraId="4CE641FB"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я думаю, каждый из вас знает, что такое пропаганда и в чем ее цель. Происходит обсуждение. Хорошо, «рисующими рекламными агентами» вы уже были, а теперь побудете «говорящими рекламными агентами». Вы можете разделиться на три группы, а я раздам вам специальные карточки (из набора «Слова для пропаганды»). Ваша задача создать пропагандистскую речь или листовку на тему «Здоровый образ жизни» или «Я против вредных привычек», но чтобы в вашей речи (листовке) обязательно присутствовали слова, указанные в карточках. Если задание понятно, то на его выполнение я даю вам 5 минут.</w:t>
      </w:r>
    </w:p>
    <w:p w14:paraId="387E19DE"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Ребята готовят задание, а потом озвучивают свои речи для всех. Затем снова обсуждение задания (речи, листовки).</w:t>
      </w:r>
    </w:p>
    <w:p w14:paraId="58B331C3"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под занавес нашего мероприятия давайте проведем просто дружескую беседу на тему «Я против…». Начинается беседа, здесь можно обсудить то, как ребята подвергаются вредным привычкам, как с ними борются, о внутренней позиции человека и т.д.. Ребята, мы часто слышим такое выражение «С кем поведешься от того и наберешься», это выражение во многом имеет отношение связывают с пристрастием к вредным привычкам, нередко и вы, наверное, сталкивались с ситуацией, когда ваши сверстники предлагали вам что-то попробовать (алкоголь, сигареты). Давайте с вами вместе подумаем какие могут быть методы и приемы конструктивного отказа от употребления сигареты, алкоголя. (В завершении психолог предлагает опробовать некоторые методы и приемы (техники) конструктивного отказа).</w:t>
      </w:r>
    </w:p>
    <w:p w14:paraId="6D88F70E"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Заключение.</w:t>
      </w:r>
    </w:p>
    <w:p w14:paraId="3A7ABF89"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думаю наш тренинг не пройдет бесследно и каждый из нас и я в том числе возьмут для себя что-то нужное и полезное из него. Я вам желаю быть не только здоровыми, но и быть ответственными за свое здоровье, ведь это в наших силах.</w:t>
      </w:r>
    </w:p>
    <w:p w14:paraId="1212B088"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Завершающий этап тренинга: рефлексия (обсуждение тренинга). Воспитанники вместе с педагогом-психологом садятся в круг, каждый из участников (в том числе ведущий тренинга) начинает высказываться по очереди, делится своими эмоциями, отмечает «+» и «-» проведенного тренинга.</w:t>
      </w:r>
    </w:p>
    <w:p w14:paraId="720B0900"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Приложение 1</w:t>
      </w:r>
    </w:p>
    <w:p w14:paraId="2C653CA9"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Карточки «Слова для пропаганды».</w:t>
      </w:r>
    </w:p>
    <w:tbl>
      <w:tblPr>
        <w:tblW w:w="10470" w:type="dxa"/>
        <w:tblBorders>
          <w:top w:val="single" w:sz="6" w:space="0" w:color="C2C0BC"/>
          <w:left w:val="single" w:sz="6" w:space="0" w:color="C2C0BC"/>
          <w:bottom w:val="single" w:sz="6" w:space="0" w:color="C2C0BC"/>
          <w:right w:val="single" w:sz="6" w:space="0" w:color="C2C0BC"/>
        </w:tblBorders>
        <w:tblCellMar>
          <w:left w:w="0" w:type="dxa"/>
          <w:right w:w="0" w:type="dxa"/>
        </w:tblCellMar>
        <w:tblLook w:val="04A0" w:firstRow="1" w:lastRow="0" w:firstColumn="1" w:lastColumn="0" w:noHBand="0" w:noVBand="1"/>
      </w:tblPr>
      <w:tblGrid>
        <w:gridCol w:w="2969"/>
        <w:gridCol w:w="2693"/>
        <w:gridCol w:w="4111"/>
        <w:gridCol w:w="697"/>
      </w:tblGrid>
      <w:tr w:rsidR="004506AD" w:rsidRPr="00E529AC" w14:paraId="3DFFF5CC" w14:textId="77777777" w:rsidTr="0041308A">
        <w:tc>
          <w:tcPr>
            <w:tcW w:w="296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42D4FC61"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7FE2FF09"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рука, птица, голос,</w:t>
            </w:r>
            <w:r w:rsidRPr="00E529AC">
              <w:rPr>
                <w:rFonts w:ascii="Times New Roman" w:eastAsia="Times New Roman" w:hAnsi="Times New Roman" w:cs="Times New Roman"/>
                <w:i/>
                <w:iCs/>
                <w:color w:val="000000" w:themeColor="text1"/>
                <w:sz w:val="21"/>
                <w:szCs w:val="21"/>
                <w:lang w:val="ru-KZ" w:eastAsia="ru-KZ"/>
              </w:rPr>
              <w:br/>
              <w:t>придумать, зеленый,</w:t>
            </w:r>
            <w:r w:rsidRPr="00E529AC">
              <w:rPr>
                <w:rFonts w:ascii="Times New Roman" w:eastAsia="Times New Roman" w:hAnsi="Times New Roman" w:cs="Times New Roman"/>
                <w:i/>
                <w:iCs/>
                <w:color w:val="000000" w:themeColor="text1"/>
                <w:sz w:val="21"/>
                <w:szCs w:val="21"/>
                <w:lang w:val="ru-KZ" w:eastAsia="ru-KZ"/>
              </w:rPr>
              <w:br/>
              <w:t>идти, чудесный,</w:t>
            </w:r>
            <w:r w:rsidRPr="00E529AC">
              <w:rPr>
                <w:rFonts w:ascii="Times New Roman" w:eastAsia="Times New Roman" w:hAnsi="Times New Roman" w:cs="Times New Roman"/>
                <w:i/>
                <w:iCs/>
                <w:color w:val="000000" w:themeColor="text1"/>
                <w:sz w:val="21"/>
                <w:szCs w:val="21"/>
                <w:lang w:val="ru-KZ" w:eastAsia="ru-KZ"/>
              </w:rPr>
              <w:br/>
              <w:t>злой, думать</w:t>
            </w:r>
          </w:p>
        </w:tc>
        <w:tc>
          <w:tcPr>
            <w:tcW w:w="2693"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425EE864"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4E06225D"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сковорода, боль, сон,</w:t>
            </w:r>
            <w:r w:rsidRPr="00E529AC">
              <w:rPr>
                <w:rFonts w:ascii="Times New Roman" w:eastAsia="Times New Roman" w:hAnsi="Times New Roman" w:cs="Times New Roman"/>
                <w:i/>
                <w:iCs/>
                <w:color w:val="000000" w:themeColor="text1"/>
                <w:sz w:val="21"/>
                <w:szCs w:val="21"/>
                <w:lang w:val="ru-KZ" w:eastAsia="ru-KZ"/>
              </w:rPr>
              <w:br/>
              <w:t>вечный, делать,</w:t>
            </w:r>
            <w:r w:rsidRPr="00E529AC">
              <w:rPr>
                <w:rFonts w:ascii="Times New Roman" w:eastAsia="Times New Roman" w:hAnsi="Times New Roman" w:cs="Times New Roman"/>
                <w:i/>
                <w:iCs/>
                <w:color w:val="000000" w:themeColor="text1"/>
                <w:sz w:val="21"/>
                <w:szCs w:val="21"/>
                <w:lang w:val="ru-KZ" w:eastAsia="ru-KZ"/>
              </w:rPr>
              <w:br/>
              <w:t>крутой, играть,</w:t>
            </w:r>
            <w:r w:rsidRPr="00E529AC">
              <w:rPr>
                <w:rFonts w:ascii="Times New Roman" w:eastAsia="Times New Roman" w:hAnsi="Times New Roman" w:cs="Times New Roman"/>
                <w:i/>
                <w:iCs/>
                <w:color w:val="000000" w:themeColor="text1"/>
                <w:sz w:val="21"/>
                <w:szCs w:val="21"/>
                <w:lang w:val="ru-KZ" w:eastAsia="ru-KZ"/>
              </w:rPr>
              <w:br/>
              <w:t>рисовать, мирный</w:t>
            </w:r>
          </w:p>
        </w:tc>
        <w:tc>
          <w:tcPr>
            <w:tcW w:w="4808" w:type="dxa"/>
            <w:gridSpan w:val="2"/>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5C61220D"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15642584"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голова, заноза, труд,</w:t>
            </w:r>
            <w:r w:rsidRPr="00E529AC">
              <w:rPr>
                <w:rFonts w:ascii="Times New Roman" w:eastAsia="Times New Roman" w:hAnsi="Times New Roman" w:cs="Times New Roman"/>
                <w:i/>
                <w:iCs/>
                <w:color w:val="000000" w:themeColor="text1"/>
                <w:sz w:val="21"/>
                <w:szCs w:val="21"/>
                <w:lang w:val="ru-KZ" w:eastAsia="ru-KZ"/>
              </w:rPr>
              <w:br/>
              <w:t>красный, лежать,</w:t>
            </w:r>
            <w:r w:rsidRPr="00E529AC">
              <w:rPr>
                <w:rFonts w:ascii="Times New Roman" w:eastAsia="Times New Roman" w:hAnsi="Times New Roman" w:cs="Times New Roman"/>
                <w:i/>
                <w:iCs/>
                <w:color w:val="000000" w:themeColor="text1"/>
                <w:sz w:val="21"/>
                <w:szCs w:val="21"/>
                <w:lang w:val="ru-KZ" w:eastAsia="ru-KZ"/>
              </w:rPr>
              <w:br/>
              <w:t>умный, бежать,</w:t>
            </w:r>
            <w:r w:rsidRPr="00E529AC">
              <w:rPr>
                <w:rFonts w:ascii="Times New Roman" w:eastAsia="Times New Roman" w:hAnsi="Times New Roman" w:cs="Times New Roman"/>
                <w:i/>
                <w:iCs/>
                <w:color w:val="000000" w:themeColor="text1"/>
                <w:sz w:val="21"/>
                <w:szCs w:val="21"/>
                <w:lang w:val="ru-KZ" w:eastAsia="ru-KZ"/>
              </w:rPr>
              <w:br/>
              <w:t>стучать, мокрый</w:t>
            </w:r>
          </w:p>
        </w:tc>
      </w:tr>
      <w:tr w:rsidR="004506AD" w:rsidRPr="00E529AC" w14:paraId="658BF3D1" w14:textId="77777777" w:rsidTr="0041308A">
        <w:trPr>
          <w:gridAfter w:val="1"/>
          <w:wAfter w:w="697" w:type="dxa"/>
        </w:trPr>
        <w:tc>
          <w:tcPr>
            <w:tcW w:w="296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1F855978"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lastRenderedPageBreak/>
              <w:t>В своей пропаганде вы должны обязательно использовать следующие слова:</w:t>
            </w:r>
          </w:p>
          <w:p w14:paraId="59C61993"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собака, ночь, голод,</w:t>
            </w:r>
            <w:r w:rsidRPr="00E529AC">
              <w:rPr>
                <w:rFonts w:ascii="Times New Roman" w:eastAsia="Times New Roman" w:hAnsi="Times New Roman" w:cs="Times New Roman"/>
                <w:i/>
                <w:iCs/>
                <w:color w:val="000000" w:themeColor="text1"/>
                <w:sz w:val="21"/>
                <w:szCs w:val="21"/>
                <w:lang w:val="ru-KZ" w:eastAsia="ru-KZ"/>
              </w:rPr>
              <w:br/>
              <w:t>гладить, теплый,</w:t>
            </w:r>
            <w:r w:rsidRPr="00E529AC">
              <w:rPr>
                <w:rFonts w:ascii="Times New Roman" w:eastAsia="Times New Roman" w:hAnsi="Times New Roman" w:cs="Times New Roman"/>
                <w:i/>
                <w:iCs/>
                <w:color w:val="000000" w:themeColor="text1"/>
                <w:sz w:val="21"/>
                <w:szCs w:val="21"/>
                <w:lang w:val="ru-KZ" w:eastAsia="ru-KZ"/>
              </w:rPr>
              <w:br/>
              <w:t>сухой, лгать,</w:t>
            </w:r>
            <w:r w:rsidRPr="00E529AC">
              <w:rPr>
                <w:rFonts w:ascii="Times New Roman" w:eastAsia="Times New Roman" w:hAnsi="Times New Roman" w:cs="Times New Roman"/>
                <w:i/>
                <w:iCs/>
                <w:color w:val="000000" w:themeColor="text1"/>
                <w:sz w:val="21"/>
                <w:szCs w:val="21"/>
                <w:lang w:val="ru-KZ" w:eastAsia="ru-KZ"/>
              </w:rPr>
              <w:br/>
              <w:t>драться, колючий</w:t>
            </w:r>
          </w:p>
        </w:tc>
        <w:tc>
          <w:tcPr>
            <w:tcW w:w="2693"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1FCFF319"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07ADBFA1"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ребенок, луч, небо,</w:t>
            </w:r>
            <w:r w:rsidRPr="00E529AC">
              <w:rPr>
                <w:rFonts w:ascii="Times New Roman" w:eastAsia="Times New Roman" w:hAnsi="Times New Roman" w:cs="Times New Roman"/>
                <w:i/>
                <w:iCs/>
                <w:color w:val="000000" w:themeColor="text1"/>
                <w:sz w:val="21"/>
                <w:szCs w:val="21"/>
                <w:lang w:val="ru-KZ" w:eastAsia="ru-KZ"/>
              </w:rPr>
              <w:br/>
              <w:t>светит, гулять,</w:t>
            </w:r>
            <w:r w:rsidRPr="00E529AC">
              <w:rPr>
                <w:rFonts w:ascii="Times New Roman" w:eastAsia="Times New Roman" w:hAnsi="Times New Roman" w:cs="Times New Roman"/>
                <w:i/>
                <w:iCs/>
                <w:color w:val="000000" w:themeColor="text1"/>
                <w:sz w:val="21"/>
                <w:szCs w:val="21"/>
                <w:lang w:val="ru-KZ" w:eastAsia="ru-KZ"/>
              </w:rPr>
              <w:br/>
              <w:t>узкий, мягкий,</w:t>
            </w:r>
            <w:r w:rsidRPr="00E529AC">
              <w:rPr>
                <w:rFonts w:ascii="Times New Roman" w:eastAsia="Times New Roman" w:hAnsi="Times New Roman" w:cs="Times New Roman"/>
                <w:i/>
                <w:iCs/>
                <w:color w:val="000000" w:themeColor="text1"/>
                <w:sz w:val="21"/>
                <w:szCs w:val="21"/>
                <w:lang w:val="ru-KZ" w:eastAsia="ru-KZ"/>
              </w:rPr>
              <w:br/>
              <w:t>высокий, прыгать</w:t>
            </w:r>
          </w:p>
        </w:tc>
        <w:tc>
          <w:tcPr>
            <w:tcW w:w="4111"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2F9D4A26"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4032524C"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комната, судьба, дом,</w:t>
            </w:r>
            <w:r w:rsidRPr="00E529AC">
              <w:rPr>
                <w:rFonts w:ascii="Times New Roman" w:eastAsia="Times New Roman" w:hAnsi="Times New Roman" w:cs="Times New Roman"/>
                <w:i/>
                <w:iCs/>
                <w:color w:val="000000" w:themeColor="text1"/>
                <w:sz w:val="21"/>
                <w:szCs w:val="21"/>
                <w:lang w:val="ru-KZ" w:eastAsia="ru-KZ"/>
              </w:rPr>
              <w:br/>
              <w:t>гонит, добрый, мудрый, смотреть, дать, золотой</w:t>
            </w:r>
          </w:p>
        </w:tc>
      </w:tr>
    </w:tbl>
    <w:p w14:paraId="097FEBB0" w14:textId="77777777" w:rsidR="00E529AC" w:rsidRPr="00E529AC" w:rsidRDefault="00E529AC" w:rsidP="0041308A">
      <w:pPr>
        <w:spacing w:after="0" w:line="375" w:lineRule="atLeast"/>
        <w:ind w:left="300"/>
        <w:outlineLvl w:val="0"/>
        <w:rPr>
          <w:rFonts w:ascii="Times New Roman" w:eastAsia="Times New Roman" w:hAnsi="Times New Roman" w:cs="Times New Roman"/>
          <w:color w:val="000000" w:themeColor="text1"/>
          <w:kern w:val="36"/>
          <w:sz w:val="32"/>
          <w:szCs w:val="32"/>
          <w:lang w:val="ru-KZ" w:eastAsia="ru-KZ"/>
        </w:rPr>
      </w:pPr>
      <w:r w:rsidRPr="00E529AC">
        <w:rPr>
          <w:rFonts w:ascii="Times New Roman" w:eastAsia="Times New Roman" w:hAnsi="Times New Roman" w:cs="Times New Roman"/>
          <w:color w:val="000000" w:themeColor="text1"/>
          <w:kern w:val="36"/>
          <w:sz w:val="32"/>
          <w:szCs w:val="32"/>
          <w:lang w:val="ru-KZ" w:eastAsia="ru-KZ"/>
        </w:rPr>
        <w:t>Групповое занятие «Я против…»</w:t>
      </w:r>
    </w:p>
    <w:p w14:paraId="0B817677"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Цели:</w:t>
      </w:r>
      <w:r w:rsidRPr="00E529AC">
        <w:rPr>
          <w:rFonts w:ascii="Times New Roman" w:eastAsia="Times New Roman" w:hAnsi="Times New Roman" w:cs="Times New Roman"/>
          <w:color w:val="000000" w:themeColor="text1"/>
          <w:sz w:val="21"/>
          <w:szCs w:val="21"/>
          <w:lang w:val="ru-KZ" w:eastAsia="ru-KZ"/>
        </w:rPr>
        <w:t xml:space="preserve"> снижение риска </w:t>
      </w:r>
      <w:proofErr w:type="spellStart"/>
      <w:r w:rsidRPr="00E529AC">
        <w:rPr>
          <w:rFonts w:ascii="Times New Roman" w:eastAsia="Times New Roman" w:hAnsi="Times New Roman" w:cs="Times New Roman"/>
          <w:color w:val="000000" w:themeColor="text1"/>
          <w:sz w:val="21"/>
          <w:szCs w:val="21"/>
          <w:lang w:val="ru-KZ" w:eastAsia="ru-KZ"/>
        </w:rPr>
        <w:t>аддиктивных</w:t>
      </w:r>
      <w:proofErr w:type="spellEnd"/>
      <w:r w:rsidRPr="00E529AC">
        <w:rPr>
          <w:rFonts w:ascii="Times New Roman" w:eastAsia="Times New Roman" w:hAnsi="Times New Roman" w:cs="Times New Roman"/>
          <w:color w:val="000000" w:themeColor="text1"/>
          <w:sz w:val="21"/>
          <w:szCs w:val="21"/>
          <w:lang w:val="ru-KZ" w:eastAsia="ru-KZ"/>
        </w:rPr>
        <w:t xml:space="preserve"> форм поведения, профилактика зависимого поведения.</w:t>
      </w:r>
    </w:p>
    <w:p w14:paraId="00AA5733"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Задачи:</w:t>
      </w:r>
    </w:p>
    <w:p w14:paraId="21DFFA33" w14:textId="77777777" w:rsidR="00E529AC" w:rsidRPr="00E529AC" w:rsidRDefault="00E529AC" w:rsidP="0041308A">
      <w:pPr>
        <w:numPr>
          <w:ilvl w:val="0"/>
          <w:numId w:val="3"/>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актуализация знаний по теме;</w:t>
      </w:r>
    </w:p>
    <w:p w14:paraId="288E329F" w14:textId="77777777" w:rsidR="00E529AC" w:rsidRPr="00E529AC" w:rsidRDefault="00E529AC" w:rsidP="0041308A">
      <w:pPr>
        <w:numPr>
          <w:ilvl w:val="0"/>
          <w:numId w:val="3"/>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 xml:space="preserve">развитие навыков по снижению риска </w:t>
      </w:r>
      <w:proofErr w:type="spellStart"/>
      <w:r w:rsidRPr="00E529AC">
        <w:rPr>
          <w:rFonts w:ascii="Times New Roman" w:eastAsia="Times New Roman" w:hAnsi="Times New Roman" w:cs="Times New Roman"/>
          <w:color w:val="000000" w:themeColor="text1"/>
          <w:sz w:val="21"/>
          <w:szCs w:val="21"/>
          <w:lang w:val="ru-KZ" w:eastAsia="ru-KZ"/>
        </w:rPr>
        <w:t>аддиктивного</w:t>
      </w:r>
      <w:proofErr w:type="spellEnd"/>
      <w:r w:rsidRPr="00E529AC">
        <w:rPr>
          <w:rFonts w:ascii="Times New Roman" w:eastAsia="Times New Roman" w:hAnsi="Times New Roman" w:cs="Times New Roman"/>
          <w:color w:val="000000" w:themeColor="text1"/>
          <w:sz w:val="21"/>
          <w:szCs w:val="21"/>
          <w:lang w:val="ru-KZ" w:eastAsia="ru-KZ"/>
        </w:rPr>
        <w:t xml:space="preserve"> поведения;</w:t>
      </w:r>
    </w:p>
    <w:p w14:paraId="7238D6A9" w14:textId="77777777" w:rsidR="00E529AC" w:rsidRPr="00E529AC" w:rsidRDefault="00E529AC" w:rsidP="0041308A">
      <w:pPr>
        <w:numPr>
          <w:ilvl w:val="0"/>
          <w:numId w:val="3"/>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актуализация и закрепление правил здорового образа жизни;</w:t>
      </w:r>
    </w:p>
    <w:p w14:paraId="0990123D" w14:textId="77777777" w:rsidR="00E529AC" w:rsidRPr="00E529AC" w:rsidRDefault="00E529AC" w:rsidP="0041308A">
      <w:pPr>
        <w:numPr>
          <w:ilvl w:val="0"/>
          <w:numId w:val="3"/>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формирование и развитие навыков по использованию методов и приемов конструктивного отказа.</w:t>
      </w:r>
    </w:p>
    <w:p w14:paraId="77185B30" w14:textId="77777777" w:rsidR="00E529AC" w:rsidRPr="00E529AC" w:rsidRDefault="00E529AC" w:rsidP="0041308A">
      <w:pPr>
        <w:spacing w:after="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1"/>
          <w:szCs w:val="21"/>
          <w:lang w:val="ru-KZ" w:eastAsia="ru-KZ"/>
        </w:rPr>
        <w:br/>
      </w:r>
    </w:p>
    <w:p w14:paraId="7C6F4701"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Целевая аудитория:</w:t>
      </w:r>
      <w:r w:rsidRPr="00E529AC">
        <w:rPr>
          <w:rFonts w:ascii="Times New Roman" w:eastAsia="Times New Roman" w:hAnsi="Times New Roman" w:cs="Times New Roman"/>
          <w:color w:val="000000" w:themeColor="text1"/>
          <w:sz w:val="21"/>
          <w:szCs w:val="21"/>
          <w:lang w:val="ru-KZ" w:eastAsia="ru-KZ"/>
        </w:rPr>
        <w:t> учащиеся 5-9 классов.</w:t>
      </w:r>
      <w:r w:rsidRPr="00E529AC">
        <w:rPr>
          <w:rFonts w:ascii="Times New Roman" w:eastAsia="Times New Roman" w:hAnsi="Times New Roman" w:cs="Times New Roman"/>
          <w:color w:val="000000" w:themeColor="text1"/>
          <w:sz w:val="21"/>
          <w:szCs w:val="21"/>
          <w:lang w:val="ru-KZ" w:eastAsia="ru-KZ"/>
        </w:rPr>
        <w:br/>
        <w:t>Продолжительность: 35 – 40 минут.</w:t>
      </w:r>
      <w:r w:rsidRPr="00E529AC">
        <w:rPr>
          <w:rFonts w:ascii="Times New Roman" w:eastAsia="Times New Roman" w:hAnsi="Times New Roman" w:cs="Times New Roman"/>
          <w:color w:val="000000" w:themeColor="text1"/>
          <w:sz w:val="21"/>
          <w:szCs w:val="21"/>
          <w:lang w:val="ru-KZ" w:eastAsia="ru-KZ"/>
        </w:rPr>
        <w:br/>
        <w:t>Материально-техническое обеспечение: ватман, кисти, краски и карандаши.</w:t>
      </w:r>
      <w:r w:rsidRPr="00E529AC">
        <w:rPr>
          <w:rFonts w:ascii="Times New Roman" w:eastAsia="Times New Roman" w:hAnsi="Times New Roman" w:cs="Times New Roman"/>
          <w:color w:val="000000" w:themeColor="text1"/>
          <w:sz w:val="21"/>
          <w:szCs w:val="21"/>
          <w:lang w:val="ru-KZ" w:eastAsia="ru-KZ"/>
        </w:rPr>
        <w:br/>
        <w:t>Занятие разработано и проведено педагогом-психологом ОГКОУ «Магаданский областной детский дом № 2» Уманец Д.С.</w:t>
      </w:r>
      <w:r w:rsidRPr="00E529AC">
        <w:rPr>
          <w:rFonts w:ascii="Times New Roman" w:eastAsia="Times New Roman" w:hAnsi="Times New Roman" w:cs="Times New Roman"/>
          <w:color w:val="000000" w:themeColor="text1"/>
          <w:sz w:val="21"/>
          <w:szCs w:val="21"/>
          <w:lang w:val="ru-KZ" w:eastAsia="ru-KZ"/>
        </w:rPr>
        <w:br/>
      </w:r>
      <w:r w:rsidRPr="00E529AC">
        <w:rPr>
          <w:rFonts w:ascii="Times New Roman" w:eastAsia="Times New Roman" w:hAnsi="Times New Roman" w:cs="Times New Roman"/>
          <w:i/>
          <w:iCs/>
          <w:color w:val="000000" w:themeColor="text1"/>
          <w:sz w:val="21"/>
          <w:szCs w:val="21"/>
          <w:lang w:val="ru-KZ" w:eastAsia="ru-KZ"/>
        </w:rPr>
        <w:br/>
        <w:t>План тренинга:</w:t>
      </w:r>
    </w:p>
    <w:p w14:paraId="5403FA42"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Приветствие.</w:t>
      </w:r>
    </w:p>
    <w:p w14:paraId="37A48A6C"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1 «На его месте…»</w:t>
      </w:r>
    </w:p>
    <w:p w14:paraId="3E5F1FE9"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2 «Реклама – двигатель здорового образа жизни»</w:t>
      </w:r>
    </w:p>
    <w:p w14:paraId="6257FCD8"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Упражнение 3 «Пропаганда»</w:t>
      </w:r>
    </w:p>
    <w:p w14:paraId="648BC415"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Групповое обсуждение-беседа «Я против…» + ликбез на тему «Методы и приемы (техники) конструктивного отказа»</w:t>
      </w:r>
    </w:p>
    <w:p w14:paraId="60EE3CC2" w14:textId="77777777" w:rsidR="00E529AC" w:rsidRPr="00E529AC" w:rsidRDefault="00E529AC" w:rsidP="0041308A">
      <w:pPr>
        <w:numPr>
          <w:ilvl w:val="0"/>
          <w:numId w:val="4"/>
        </w:numPr>
        <w:spacing w:after="0" w:line="240" w:lineRule="auto"/>
        <w:ind w:left="450"/>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Рефлексия (обсуждения, ожидания).</w:t>
      </w:r>
    </w:p>
    <w:p w14:paraId="2E9DC43B" w14:textId="77777777" w:rsidR="00E529AC" w:rsidRPr="00E529AC" w:rsidRDefault="00E529AC" w:rsidP="0041308A">
      <w:pPr>
        <w:spacing w:after="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1"/>
          <w:szCs w:val="21"/>
          <w:lang w:val="ru-KZ" w:eastAsia="ru-KZ"/>
        </w:rPr>
        <w:br/>
      </w:r>
    </w:p>
    <w:p w14:paraId="757DD888"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4"/>
          <w:szCs w:val="24"/>
          <w:lang w:val="ru-KZ" w:eastAsia="ru-KZ"/>
        </w:rPr>
      </w:pPr>
      <w:r w:rsidRPr="00E529AC">
        <w:rPr>
          <w:rFonts w:ascii="Times New Roman" w:eastAsia="Times New Roman" w:hAnsi="Times New Roman" w:cs="Times New Roman"/>
          <w:color w:val="000000" w:themeColor="text1"/>
          <w:sz w:val="24"/>
          <w:szCs w:val="24"/>
          <w:lang w:val="ru-KZ" w:eastAsia="ru-KZ"/>
        </w:rPr>
        <w:t>Ход тренинга.</w:t>
      </w:r>
    </w:p>
    <w:p w14:paraId="77E8D615"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Вступление.</w:t>
      </w:r>
    </w:p>
    <w:p w14:paraId="3A69ED6C"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xml:space="preserve"> Здравствуйте ребята! Я приветствую вас на тренинге по профилактике </w:t>
      </w:r>
      <w:proofErr w:type="spellStart"/>
      <w:r w:rsidRPr="00E529AC">
        <w:rPr>
          <w:rFonts w:ascii="Times New Roman" w:eastAsia="Times New Roman" w:hAnsi="Times New Roman" w:cs="Times New Roman"/>
          <w:color w:val="000000" w:themeColor="text1"/>
          <w:sz w:val="21"/>
          <w:szCs w:val="21"/>
          <w:lang w:val="ru-KZ" w:eastAsia="ru-KZ"/>
        </w:rPr>
        <w:t>аддиктивных</w:t>
      </w:r>
      <w:proofErr w:type="spellEnd"/>
      <w:r w:rsidRPr="00E529AC">
        <w:rPr>
          <w:rFonts w:ascii="Times New Roman" w:eastAsia="Times New Roman" w:hAnsi="Times New Roman" w:cs="Times New Roman"/>
          <w:color w:val="000000" w:themeColor="text1"/>
          <w:sz w:val="21"/>
          <w:szCs w:val="21"/>
          <w:lang w:val="ru-KZ" w:eastAsia="ru-KZ"/>
        </w:rPr>
        <w:t xml:space="preserve"> форм поведения под названием «Я против…». Давайте вспомним, что же такое «</w:t>
      </w:r>
      <w:proofErr w:type="spellStart"/>
      <w:r w:rsidRPr="00E529AC">
        <w:rPr>
          <w:rFonts w:ascii="Times New Roman" w:eastAsia="Times New Roman" w:hAnsi="Times New Roman" w:cs="Times New Roman"/>
          <w:color w:val="000000" w:themeColor="text1"/>
          <w:sz w:val="21"/>
          <w:szCs w:val="21"/>
          <w:lang w:val="ru-KZ" w:eastAsia="ru-KZ"/>
        </w:rPr>
        <w:t>аддикция</w:t>
      </w:r>
      <w:proofErr w:type="spellEnd"/>
      <w:r w:rsidRPr="00E529AC">
        <w:rPr>
          <w:rFonts w:ascii="Times New Roman" w:eastAsia="Times New Roman" w:hAnsi="Times New Roman" w:cs="Times New Roman"/>
          <w:color w:val="000000" w:themeColor="text1"/>
          <w:sz w:val="21"/>
          <w:szCs w:val="21"/>
          <w:lang w:val="ru-KZ" w:eastAsia="ru-KZ"/>
        </w:rPr>
        <w:t>», «</w:t>
      </w:r>
      <w:proofErr w:type="spellStart"/>
      <w:r w:rsidRPr="00E529AC">
        <w:rPr>
          <w:rFonts w:ascii="Times New Roman" w:eastAsia="Times New Roman" w:hAnsi="Times New Roman" w:cs="Times New Roman"/>
          <w:color w:val="000000" w:themeColor="text1"/>
          <w:sz w:val="21"/>
          <w:szCs w:val="21"/>
          <w:lang w:val="ru-KZ" w:eastAsia="ru-KZ"/>
        </w:rPr>
        <w:t>аддиктивные</w:t>
      </w:r>
      <w:proofErr w:type="spellEnd"/>
      <w:r w:rsidRPr="00E529AC">
        <w:rPr>
          <w:rFonts w:ascii="Times New Roman" w:eastAsia="Times New Roman" w:hAnsi="Times New Roman" w:cs="Times New Roman"/>
          <w:color w:val="000000" w:themeColor="text1"/>
          <w:sz w:val="21"/>
          <w:szCs w:val="21"/>
          <w:lang w:val="ru-KZ" w:eastAsia="ru-KZ"/>
        </w:rPr>
        <w:t xml:space="preserve"> формы поведения». (идет обсуждение, предложение вариантов со стороны воспитанников). Хорошо. Я думаю, можно начать наш тренинг, как всегда с приветствия, но для начала вспомним основные правила тренинга.</w:t>
      </w:r>
    </w:p>
    <w:p w14:paraId="0CC62393"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Приветствие.</w:t>
      </w:r>
    </w:p>
    <w:p w14:paraId="284F81FD"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итак, ребята, наше приветствие будет немного необычным. Предлагаю вам сесть в круг и начать приветствие, а приветственное слово будет звучать, например, так «Я – Анна, у меня нет вредных привычек» или «Я – Игорь, однажды пробовал курить» и т.д. В общем, согласно теме и цели нашего тренинга необходимо представить себя «в свете нашей связи (или ее отсутствия) с вредными привычками.</w:t>
      </w:r>
    </w:p>
    <w:p w14:paraId="0D3A9A9C"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После окончания приветствия идет обсуждение задания.</w:t>
      </w:r>
    </w:p>
    <w:p w14:paraId="1C4A0207"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1. Упражнение 1 «На его месте…».</w:t>
      </w:r>
    </w:p>
    <w:p w14:paraId="5E3C9897"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часто бывает, что мы слышим такое выражение «А на его месте я бы сделал и сказал…».Наше следующее задание дает нам возможность побывать на месте другого человека, а именно: зачитывается инструкция к заданию.</w:t>
      </w:r>
    </w:p>
    <w:p w14:paraId="55B6AEB9"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 xml:space="preserve">Вы делитесь на три команды: подростки, родители (воспитатели), учителя (врачи).В процессе задания я буду выбирать по два человека (или вы будете выходить по желанию) для инсценировки задания. Задания следующие: разыграть сценку «Мама спалила», «Меня засек учитель», </w:t>
      </w:r>
      <w:r w:rsidRPr="00E529AC">
        <w:rPr>
          <w:rFonts w:ascii="Times New Roman" w:eastAsia="Times New Roman" w:hAnsi="Times New Roman" w:cs="Times New Roman"/>
          <w:color w:val="000000" w:themeColor="text1"/>
          <w:sz w:val="21"/>
          <w:szCs w:val="21"/>
          <w:lang w:val="ru-KZ" w:eastAsia="ru-KZ"/>
        </w:rPr>
        <w:lastRenderedPageBreak/>
        <w:t>«Врачебная тайна». Каждую сценку мы будем прерывать до момента ее логического завершения, а задача «экспертов» групп «подростки», «учителя (врачи)», «родители (воспитатели)» должны будут давать свои комментарии, варианты разрешения ситуации, способы улаживания конфликта (при необходимости). Если задание понятно, можно начать его выполнять. Итак, сценка первая «Мама спалила» (выходят два человека на роль мамы и ребенка) задача «актеров» показать сценку как мама обнаружила у ребенка сигареты…. (далее сценка прерывается и начинается обсуждение).</w:t>
      </w:r>
    </w:p>
    <w:p w14:paraId="5C59CF30"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Сценка вторая «Меня засек учитель» (инсценируют два человека: учитель, курящий ученик): ситуация, когда ребенка, курящего во дворе школы, застает учитель.</w:t>
      </w:r>
    </w:p>
    <w:p w14:paraId="7C6E586C"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Сценка третья «Врачебная тайна» (для этой сценки необходимо три человека: мама, ребенок, врач): подросток с матерью приходит на прием врачу и узнает, что у него развивается очень неприятное заболевание по причине курения.</w:t>
      </w:r>
    </w:p>
    <w:p w14:paraId="30432E55"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После выполнения задания, важно обсудить с воспитанниками: для чего нужно такое задание, чему оно способствует, что им понравилось, что показалось трудным.</w:t>
      </w:r>
    </w:p>
    <w:p w14:paraId="1C55398A"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Упражнение 2 «Реклама – двигатель здорового образа жизни»</w:t>
      </w:r>
    </w:p>
    <w:p w14:paraId="0C8D21A0"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Для упражнения понадобится ватман, карандаши, краски и кисти.</w:t>
      </w:r>
    </w:p>
    <w:p w14:paraId="1D4FBD56"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xml:space="preserve"> ребята, давайте представим, что вы все сотрудники крупного рекламного агентства. Вам дали ответственное задание – придумать такой рекламный плакат, взглянув на который люди обязательно захотят вести здоровый образ жизни и откажутся от вредных привычек. Ваше задание на этом ватмане нарисовать рекламный плакат. Можете </w:t>
      </w:r>
      <w:proofErr w:type="spellStart"/>
      <w:r w:rsidRPr="00E529AC">
        <w:rPr>
          <w:rFonts w:ascii="Times New Roman" w:eastAsia="Times New Roman" w:hAnsi="Times New Roman" w:cs="Times New Roman"/>
          <w:color w:val="000000" w:themeColor="text1"/>
          <w:sz w:val="21"/>
          <w:szCs w:val="21"/>
          <w:lang w:val="ru-KZ" w:eastAsia="ru-KZ"/>
        </w:rPr>
        <w:t>пристпать</w:t>
      </w:r>
      <w:proofErr w:type="spellEnd"/>
      <w:r w:rsidRPr="00E529AC">
        <w:rPr>
          <w:rFonts w:ascii="Times New Roman" w:eastAsia="Times New Roman" w:hAnsi="Times New Roman" w:cs="Times New Roman"/>
          <w:color w:val="000000" w:themeColor="text1"/>
          <w:sz w:val="21"/>
          <w:szCs w:val="21"/>
          <w:lang w:val="ru-KZ" w:eastAsia="ru-KZ"/>
        </w:rPr>
        <w:t>.</w:t>
      </w:r>
      <w:r w:rsidRPr="00E529AC">
        <w:rPr>
          <w:rFonts w:ascii="Times New Roman" w:eastAsia="Times New Roman" w:hAnsi="Times New Roman" w:cs="Times New Roman"/>
          <w:color w:val="000000" w:themeColor="text1"/>
          <w:sz w:val="21"/>
          <w:szCs w:val="21"/>
          <w:lang w:val="ru-KZ" w:eastAsia="ru-KZ"/>
        </w:rPr>
        <w:br/>
        <w:t>По окончанию упражнение происходит его обсуждение, воспитанники делятся мнениями, ощущениями от выполненного задания.</w:t>
      </w:r>
    </w:p>
    <w:p w14:paraId="171F474A"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Упражнение 3 «Пропаганда».</w:t>
      </w:r>
    </w:p>
    <w:p w14:paraId="25FE9A75"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Для упражнения понадобятся карточки «Слова для пропаганды»</w:t>
      </w:r>
    </w:p>
    <w:p w14:paraId="3378334D"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я думаю, каждый из вас знает, что такое пропаганда и в чем ее цель. Происходит обсуждение. Хорошо, «рисующими рекламными агентами» вы уже были, а теперь побудете «говорящими рекламными агентами». Вы можете разделиться на три группы, а я раздам вам специальные карточки (из набора «Слова для пропаганды»). Ваша задача создать пропагандистскую речь или листовку на тему «Здоровый образ жизни» или «Я против вредных привычек», но чтобы в вашей речи (листовке) обязательно присутствовали слова, указанные в карточках. Если задание понятно, то на его выполнение я даю вам 5 минут.</w:t>
      </w:r>
    </w:p>
    <w:p w14:paraId="2554DEAD"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Ребята готовят задание, а потом озвучивают свои речи для всех. Затем снова обсуждение задания (речи, листовки).</w:t>
      </w:r>
    </w:p>
    <w:p w14:paraId="43EF542F"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под занавес нашего мероприятия давайте проведем просто дружескую беседу на тему «Я против…». Начинается беседа, здесь можно обсудить то, как ребята подвергаются вредным привычкам, как с ними борются, о внутренней позиции человека и т.д.. Ребята, мы часто слышим такое выражение «С кем поведешься от того и наберешься», это выражение во многом имеет отношение связывают с пристрастием к вредным привычкам, нередко и вы, наверное, сталкивались с ситуацией, когда ваши сверстники предлагали вам что-то попробовать (алкоголь, сигареты). Давайте с вами вместе подумаем какие могут быть методы и приемы конструктивного отказа от употребления сигареты, алкоголя. (В завершении психолог предлагает опробовать некоторые методы и приемы (техники) конструктивного отказа).</w:t>
      </w:r>
    </w:p>
    <w:p w14:paraId="4F7D77E6"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Заключение.</w:t>
      </w:r>
    </w:p>
    <w:p w14:paraId="1B6D90D1"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u w:val="single"/>
          <w:lang w:val="ru-KZ" w:eastAsia="ru-KZ"/>
        </w:rPr>
        <w:t>Педагог-психолог:</w:t>
      </w:r>
      <w:r w:rsidRPr="00E529AC">
        <w:rPr>
          <w:rFonts w:ascii="Times New Roman" w:eastAsia="Times New Roman" w:hAnsi="Times New Roman" w:cs="Times New Roman"/>
          <w:color w:val="000000" w:themeColor="text1"/>
          <w:sz w:val="21"/>
          <w:szCs w:val="21"/>
          <w:lang w:val="ru-KZ" w:eastAsia="ru-KZ"/>
        </w:rPr>
        <w:t> ребята, думаю наш тренинг не пройдет бесследно и каждый из нас и я в том числе возьмут для себя что-то нужное и полезное из него. Я вам желаю быть не только здоровыми, но и быть ответственными за свое здоровье, ведь это в наших силах.</w:t>
      </w:r>
    </w:p>
    <w:p w14:paraId="555968BB"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Завершающий этап тренинга: рефлексия (обсуждение тренинга). Воспитанники вместе с педагогом-психологом садятся в круг, каждый из участников (в том числе ведущий тренинга) начинает высказываться по очереди, делится своими эмоциями, отмечает «+» и «-» проведенного тренинга.</w:t>
      </w:r>
    </w:p>
    <w:p w14:paraId="6213C0B9"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Приложение 1</w:t>
      </w:r>
    </w:p>
    <w:p w14:paraId="2AD55D8A" w14:textId="77777777" w:rsidR="00E529AC" w:rsidRPr="00E529AC" w:rsidRDefault="00E529AC" w:rsidP="0041308A">
      <w:pPr>
        <w:spacing w:after="120" w:line="240" w:lineRule="auto"/>
        <w:rPr>
          <w:rFonts w:ascii="Times New Roman" w:eastAsia="Times New Roman" w:hAnsi="Times New Roman" w:cs="Times New Roman"/>
          <w:i/>
          <w:iCs/>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Карточки «Слова для пропаганды».</w:t>
      </w:r>
    </w:p>
    <w:tbl>
      <w:tblPr>
        <w:tblW w:w="10480" w:type="dxa"/>
        <w:tblInd w:w="-1001" w:type="dxa"/>
        <w:tblBorders>
          <w:top w:val="single" w:sz="6" w:space="0" w:color="C2C0BC"/>
          <w:left w:val="single" w:sz="6" w:space="0" w:color="C2C0BC"/>
          <w:bottom w:val="single" w:sz="6" w:space="0" w:color="C2C0BC"/>
          <w:right w:val="single" w:sz="6" w:space="0" w:color="C2C0BC"/>
        </w:tblBorders>
        <w:tblCellMar>
          <w:left w:w="0" w:type="dxa"/>
          <w:right w:w="0" w:type="dxa"/>
        </w:tblCellMar>
        <w:tblLook w:val="04A0" w:firstRow="1" w:lastRow="0" w:firstColumn="1" w:lastColumn="0" w:noHBand="0" w:noVBand="1"/>
      </w:tblPr>
      <w:tblGrid>
        <w:gridCol w:w="2309"/>
        <w:gridCol w:w="3929"/>
        <w:gridCol w:w="4242"/>
      </w:tblGrid>
      <w:tr w:rsidR="004506AD" w:rsidRPr="004506AD" w14:paraId="30A342A0" w14:textId="77777777" w:rsidTr="00E529AC">
        <w:trPr>
          <w:trHeight w:val="2210"/>
        </w:trPr>
        <w:tc>
          <w:tcPr>
            <w:tcW w:w="230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567232ED"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lastRenderedPageBreak/>
              <w:t>В своей пропаганде вы должны обязательно использовать следующие слова:</w:t>
            </w:r>
          </w:p>
          <w:p w14:paraId="761885FC"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рука, птица, голос,</w:t>
            </w:r>
            <w:r w:rsidRPr="00E529AC">
              <w:rPr>
                <w:rFonts w:ascii="Times New Roman" w:eastAsia="Times New Roman" w:hAnsi="Times New Roman" w:cs="Times New Roman"/>
                <w:i/>
                <w:iCs/>
                <w:color w:val="000000" w:themeColor="text1"/>
                <w:sz w:val="21"/>
                <w:szCs w:val="21"/>
                <w:lang w:val="ru-KZ" w:eastAsia="ru-KZ"/>
              </w:rPr>
              <w:br/>
              <w:t>придумать, зеленый,</w:t>
            </w:r>
            <w:r w:rsidRPr="00E529AC">
              <w:rPr>
                <w:rFonts w:ascii="Times New Roman" w:eastAsia="Times New Roman" w:hAnsi="Times New Roman" w:cs="Times New Roman"/>
                <w:i/>
                <w:iCs/>
                <w:color w:val="000000" w:themeColor="text1"/>
                <w:sz w:val="21"/>
                <w:szCs w:val="21"/>
                <w:lang w:val="ru-KZ" w:eastAsia="ru-KZ"/>
              </w:rPr>
              <w:br/>
              <w:t>идти, чудесный,</w:t>
            </w:r>
            <w:r w:rsidRPr="00E529AC">
              <w:rPr>
                <w:rFonts w:ascii="Times New Roman" w:eastAsia="Times New Roman" w:hAnsi="Times New Roman" w:cs="Times New Roman"/>
                <w:i/>
                <w:iCs/>
                <w:color w:val="000000" w:themeColor="text1"/>
                <w:sz w:val="21"/>
                <w:szCs w:val="21"/>
                <w:lang w:val="ru-KZ" w:eastAsia="ru-KZ"/>
              </w:rPr>
              <w:br/>
              <w:t>злой, думать</w:t>
            </w:r>
          </w:p>
        </w:tc>
        <w:tc>
          <w:tcPr>
            <w:tcW w:w="392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25D91739"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145CB728"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сковорода, боль, сон,</w:t>
            </w:r>
            <w:r w:rsidRPr="00E529AC">
              <w:rPr>
                <w:rFonts w:ascii="Times New Roman" w:eastAsia="Times New Roman" w:hAnsi="Times New Roman" w:cs="Times New Roman"/>
                <w:i/>
                <w:iCs/>
                <w:color w:val="000000" w:themeColor="text1"/>
                <w:sz w:val="21"/>
                <w:szCs w:val="21"/>
                <w:lang w:val="ru-KZ" w:eastAsia="ru-KZ"/>
              </w:rPr>
              <w:br/>
              <w:t>вечный, делать,</w:t>
            </w:r>
            <w:r w:rsidRPr="00E529AC">
              <w:rPr>
                <w:rFonts w:ascii="Times New Roman" w:eastAsia="Times New Roman" w:hAnsi="Times New Roman" w:cs="Times New Roman"/>
                <w:i/>
                <w:iCs/>
                <w:color w:val="000000" w:themeColor="text1"/>
                <w:sz w:val="21"/>
                <w:szCs w:val="21"/>
                <w:lang w:val="ru-KZ" w:eastAsia="ru-KZ"/>
              </w:rPr>
              <w:br/>
              <w:t>крутой, играть,</w:t>
            </w:r>
            <w:r w:rsidRPr="00E529AC">
              <w:rPr>
                <w:rFonts w:ascii="Times New Roman" w:eastAsia="Times New Roman" w:hAnsi="Times New Roman" w:cs="Times New Roman"/>
                <w:i/>
                <w:iCs/>
                <w:color w:val="000000" w:themeColor="text1"/>
                <w:sz w:val="21"/>
                <w:szCs w:val="21"/>
                <w:lang w:val="ru-KZ" w:eastAsia="ru-KZ"/>
              </w:rPr>
              <w:br/>
              <w:t>рисовать, мирный</w:t>
            </w:r>
          </w:p>
        </w:tc>
        <w:tc>
          <w:tcPr>
            <w:tcW w:w="4242"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43EB3E04"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32B6FA0B"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голова, заноза, труд,</w:t>
            </w:r>
            <w:r w:rsidRPr="00E529AC">
              <w:rPr>
                <w:rFonts w:ascii="Times New Roman" w:eastAsia="Times New Roman" w:hAnsi="Times New Roman" w:cs="Times New Roman"/>
                <w:i/>
                <w:iCs/>
                <w:color w:val="000000" w:themeColor="text1"/>
                <w:sz w:val="21"/>
                <w:szCs w:val="21"/>
                <w:lang w:val="ru-KZ" w:eastAsia="ru-KZ"/>
              </w:rPr>
              <w:br/>
              <w:t>красный, лежать,</w:t>
            </w:r>
            <w:r w:rsidRPr="00E529AC">
              <w:rPr>
                <w:rFonts w:ascii="Times New Roman" w:eastAsia="Times New Roman" w:hAnsi="Times New Roman" w:cs="Times New Roman"/>
                <w:i/>
                <w:iCs/>
                <w:color w:val="000000" w:themeColor="text1"/>
                <w:sz w:val="21"/>
                <w:szCs w:val="21"/>
                <w:lang w:val="ru-KZ" w:eastAsia="ru-KZ"/>
              </w:rPr>
              <w:br/>
              <w:t>умный, бежать,</w:t>
            </w:r>
            <w:r w:rsidRPr="00E529AC">
              <w:rPr>
                <w:rFonts w:ascii="Times New Roman" w:eastAsia="Times New Roman" w:hAnsi="Times New Roman" w:cs="Times New Roman"/>
                <w:i/>
                <w:iCs/>
                <w:color w:val="000000" w:themeColor="text1"/>
                <w:sz w:val="21"/>
                <w:szCs w:val="21"/>
                <w:lang w:val="ru-KZ" w:eastAsia="ru-KZ"/>
              </w:rPr>
              <w:br/>
              <w:t>стучать, мокрый</w:t>
            </w:r>
          </w:p>
        </w:tc>
      </w:tr>
      <w:tr w:rsidR="004506AD" w:rsidRPr="00E529AC" w14:paraId="5DB2BC8F" w14:textId="77777777" w:rsidTr="00E529AC">
        <w:trPr>
          <w:trHeight w:val="2210"/>
        </w:trPr>
        <w:tc>
          <w:tcPr>
            <w:tcW w:w="230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023FCAAC"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644ED417"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собака, ночь, голод,</w:t>
            </w:r>
            <w:r w:rsidRPr="00E529AC">
              <w:rPr>
                <w:rFonts w:ascii="Times New Roman" w:eastAsia="Times New Roman" w:hAnsi="Times New Roman" w:cs="Times New Roman"/>
                <w:i/>
                <w:iCs/>
                <w:color w:val="000000" w:themeColor="text1"/>
                <w:sz w:val="21"/>
                <w:szCs w:val="21"/>
                <w:lang w:val="ru-KZ" w:eastAsia="ru-KZ"/>
              </w:rPr>
              <w:br/>
              <w:t>гладить, теплый,</w:t>
            </w:r>
            <w:r w:rsidRPr="00E529AC">
              <w:rPr>
                <w:rFonts w:ascii="Times New Roman" w:eastAsia="Times New Roman" w:hAnsi="Times New Roman" w:cs="Times New Roman"/>
                <w:i/>
                <w:iCs/>
                <w:color w:val="000000" w:themeColor="text1"/>
                <w:sz w:val="21"/>
                <w:szCs w:val="21"/>
                <w:lang w:val="ru-KZ" w:eastAsia="ru-KZ"/>
              </w:rPr>
              <w:br/>
              <w:t>сухой, лгать,</w:t>
            </w:r>
            <w:r w:rsidRPr="00E529AC">
              <w:rPr>
                <w:rFonts w:ascii="Times New Roman" w:eastAsia="Times New Roman" w:hAnsi="Times New Roman" w:cs="Times New Roman"/>
                <w:i/>
                <w:iCs/>
                <w:color w:val="000000" w:themeColor="text1"/>
                <w:sz w:val="21"/>
                <w:szCs w:val="21"/>
                <w:lang w:val="ru-KZ" w:eastAsia="ru-KZ"/>
              </w:rPr>
              <w:br/>
              <w:t>драться, колючий</w:t>
            </w:r>
          </w:p>
        </w:tc>
        <w:tc>
          <w:tcPr>
            <w:tcW w:w="3929"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3F2B6B9F"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7FCC8781"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ребенок, луч, небо,</w:t>
            </w:r>
            <w:r w:rsidRPr="00E529AC">
              <w:rPr>
                <w:rFonts w:ascii="Times New Roman" w:eastAsia="Times New Roman" w:hAnsi="Times New Roman" w:cs="Times New Roman"/>
                <w:i/>
                <w:iCs/>
                <w:color w:val="000000" w:themeColor="text1"/>
                <w:sz w:val="21"/>
                <w:szCs w:val="21"/>
                <w:lang w:val="ru-KZ" w:eastAsia="ru-KZ"/>
              </w:rPr>
              <w:br/>
              <w:t>светит, гулять,</w:t>
            </w:r>
            <w:r w:rsidRPr="00E529AC">
              <w:rPr>
                <w:rFonts w:ascii="Times New Roman" w:eastAsia="Times New Roman" w:hAnsi="Times New Roman" w:cs="Times New Roman"/>
                <w:i/>
                <w:iCs/>
                <w:color w:val="000000" w:themeColor="text1"/>
                <w:sz w:val="21"/>
                <w:szCs w:val="21"/>
                <w:lang w:val="ru-KZ" w:eastAsia="ru-KZ"/>
              </w:rPr>
              <w:br/>
              <w:t>узкий, мягкий,</w:t>
            </w:r>
            <w:r w:rsidRPr="00E529AC">
              <w:rPr>
                <w:rFonts w:ascii="Times New Roman" w:eastAsia="Times New Roman" w:hAnsi="Times New Roman" w:cs="Times New Roman"/>
                <w:i/>
                <w:iCs/>
                <w:color w:val="000000" w:themeColor="text1"/>
                <w:sz w:val="21"/>
                <w:szCs w:val="21"/>
                <w:lang w:val="ru-KZ" w:eastAsia="ru-KZ"/>
              </w:rPr>
              <w:br/>
              <w:t>высокий, прыгать</w:t>
            </w:r>
          </w:p>
        </w:tc>
        <w:tc>
          <w:tcPr>
            <w:tcW w:w="4242" w:type="dxa"/>
            <w:tcBorders>
              <w:top w:val="single" w:sz="6" w:space="0" w:color="C2C0BC"/>
              <w:left w:val="single" w:sz="6" w:space="0" w:color="C2C0BC"/>
              <w:bottom w:val="single" w:sz="6" w:space="0" w:color="C2C0BC"/>
              <w:right w:val="single" w:sz="6" w:space="0" w:color="C2C0BC"/>
            </w:tcBorders>
            <w:tcMar>
              <w:top w:w="60" w:type="dxa"/>
              <w:left w:w="60" w:type="dxa"/>
              <w:bottom w:w="60" w:type="dxa"/>
              <w:right w:w="60" w:type="dxa"/>
            </w:tcMar>
            <w:hideMark/>
          </w:tcPr>
          <w:p w14:paraId="64774A69" w14:textId="77777777" w:rsidR="00E529AC" w:rsidRPr="00E529AC" w:rsidRDefault="00E529AC" w:rsidP="0041308A">
            <w:pPr>
              <w:spacing w:after="12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color w:val="000000" w:themeColor="text1"/>
                <w:sz w:val="21"/>
                <w:szCs w:val="21"/>
                <w:lang w:val="ru-KZ" w:eastAsia="ru-KZ"/>
              </w:rPr>
              <w:t>В своей пропаганде вы должны обязательно использовать следующие слова:</w:t>
            </w:r>
          </w:p>
          <w:p w14:paraId="4F6E835F" w14:textId="77777777" w:rsidR="00E529AC" w:rsidRPr="00E529AC" w:rsidRDefault="00E529AC" w:rsidP="0041308A">
            <w:pPr>
              <w:spacing w:after="0" w:line="240" w:lineRule="auto"/>
              <w:rPr>
                <w:rFonts w:ascii="Times New Roman" w:eastAsia="Times New Roman" w:hAnsi="Times New Roman" w:cs="Times New Roman"/>
                <w:color w:val="000000" w:themeColor="text1"/>
                <w:sz w:val="21"/>
                <w:szCs w:val="21"/>
                <w:lang w:val="ru-KZ" w:eastAsia="ru-KZ"/>
              </w:rPr>
            </w:pPr>
            <w:r w:rsidRPr="00E529AC">
              <w:rPr>
                <w:rFonts w:ascii="Times New Roman" w:eastAsia="Times New Roman" w:hAnsi="Times New Roman" w:cs="Times New Roman"/>
                <w:i/>
                <w:iCs/>
                <w:color w:val="000000" w:themeColor="text1"/>
                <w:sz w:val="21"/>
                <w:szCs w:val="21"/>
                <w:lang w:val="ru-KZ" w:eastAsia="ru-KZ"/>
              </w:rPr>
              <w:t>комната, судьба, дом,</w:t>
            </w:r>
            <w:r w:rsidRPr="00E529AC">
              <w:rPr>
                <w:rFonts w:ascii="Times New Roman" w:eastAsia="Times New Roman" w:hAnsi="Times New Roman" w:cs="Times New Roman"/>
                <w:i/>
                <w:iCs/>
                <w:color w:val="000000" w:themeColor="text1"/>
                <w:sz w:val="21"/>
                <w:szCs w:val="21"/>
                <w:lang w:val="ru-KZ" w:eastAsia="ru-KZ"/>
              </w:rPr>
              <w:br/>
              <w:t>гонит, добрый, мудрый, смотреть, дать, золотой</w:t>
            </w:r>
          </w:p>
        </w:tc>
      </w:tr>
    </w:tbl>
    <w:p w14:paraId="70D6CFED" w14:textId="77777777" w:rsidR="00A43734" w:rsidRDefault="0041308A" w:rsidP="0041308A">
      <w:r>
        <w:rPr>
          <w:noProof/>
        </w:rPr>
        <mc:AlternateContent>
          <mc:Choice Requires="wps">
            <w:drawing>
              <wp:inline distT="0" distB="0" distL="0" distR="0" wp14:anchorId="6539F518" wp14:editId="34AD8A4D">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BCACF"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5IAcXwsCAADVAwAADgAA&#10;AAAAAAAAAAAAAAAuAgAAZHJzL2Uyb0RvYy54bWxQSwECLQAUAAYACAAAACEATKDpLNgAAAADAQAA&#10;DwAAAAAAAAAAAAAAAABlBAAAZHJzL2Rvd25yZXYueG1sUEsFBgAAAAAEAAQA8wAAAGoFAAAAAA==&#10;" filled="f" stroked="f">
                <o:lock v:ext="edit" aspectratio="t"/>
                <w10:anchorlock/>
              </v:rect>
            </w:pict>
          </mc:Fallback>
        </mc:AlternateContent>
      </w:r>
      <w:r w:rsidRPr="0041308A">
        <w:t xml:space="preserve"> </w:t>
      </w:r>
    </w:p>
    <w:p w14:paraId="5E0E419D" w14:textId="3B1F0FDE" w:rsidR="00323AC5" w:rsidRPr="004506AD" w:rsidRDefault="00FD2EFD" w:rsidP="0041308A">
      <w:pPr>
        <w:rPr>
          <w:rFonts w:ascii="Times New Roman" w:hAnsi="Times New Roman" w:cs="Times New Roman"/>
          <w:color w:val="000000" w:themeColor="text1"/>
          <w:lang w:val="ru-KZ"/>
        </w:rPr>
      </w:pPr>
      <w:r>
        <w:rPr>
          <w:noProof/>
        </w:rPr>
        <w:lastRenderedPageBreak/>
        <w:drawing>
          <wp:inline distT="0" distB="0" distL="0" distR="0" wp14:anchorId="59CD1BA5" wp14:editId="7AED76C7">
            <wp:extent cx="2543175" cy="26339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3175" cy="2633980"/>
                    </a:xfrm>
                    <a:prstGeom prst="rect">
                      <a:avLst/>
                    </a:prstGeom>
                    <a:noFill/>
                    <a:ln>
                      <a:noFill/>
                    </a:ln>
                  </pic:spPr>
                </pic:pic>
              </a:graphicData>
            </a:graphic>
          </wp:inline>
        </w:drawing>
      </w:r>
      <w:r w:rsidR="00A43734" w:rsidRPr="00A43734">
        <w:t xml:space="preserve"> </w:t>
      </w:r>
      <w:bookmarkStart w:id="0" w:name="_GoBack"/>
      <w:r w:rsidR="00A43734">
        <w:rPr>
          <w:noProof/>
        </w:rPr>
        <w:drawing>
          <wp:inline distT="0" distB="0" distL="0" distR="0" wp14:anchorId="2DD83192" wp14:editId="2BE0DA85">
            <wp:extent cx="2419350" cy="26466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2646680"/>
                    </a:xfrm>
                    <a:prstGeom prst="rect">
                      <a:avLst/>
                    </a:prstGeom>
                    <a:noFill/>
                    <a:ln>
                      <a:noFill/>
                    </a:ln>
                  </pic:spPr>
                </pic:pic>
              </a:graphicData>
            </a:graphic>
          </wp:inline>
        </w:drawing>
      </w:r>
      <w:bookmarkEnd w:id="0"/>
      <w:r w:rsidR="00A43734" w:rsidRPr="00A43734">
        <w:t xml:space="preserve"> </w:t>
      </w:r>
      <w:r w:rsidR="00A43734">
        <w:rPr>
          <w:noProof/>
        </w:rPr>
        <w:lastRenderedPageBreak/>
        <w:drawing>
          <wp:inline distT="0" distB="0" distL="0" distR="0" wp14:anchorId="08EEC2B2" wp14:editId="7AF04D84">
            <wp:extent cx="5671185" cy="7561580"/>
            <wp:effectExtent l="0" t="0" r="571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7561580"/>
                    </a:xfrm>
                    <a:prstGeom prst="rect">
                      <a:avLst/>
                    </a:prstGeom>
                    <a:noFill/>
                    <a:ln>
                      <a:noFill/>
                    </a:ln>
                  </pic:spPr>
                </pic:pic>
              </a:graphicData>
            </a:graphic>
          </wp:inline>
        </w:drawing>
      </w:r>
    </w:p>
    <w:sectPr w:rsidR="00323AC5" w:rsidRPr="004506AD" w:rsidSect="00E529AC">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D8064" w14:textId="77777777" w:rsidR="002B7969" w:rsidRDefault="002B7969" w:rsidP="004506AD">
      <w:pPr>
        <w:spacing w:after="0" w:line="240" w:lineRule="auto"/>
      </w:pPr>
      <w:r>
        <w:separator/>
      </w:r>
    </w:p>
  </w:endnote>
  <w:endnote w:type="continuationSeparator" w:id="0">
    <w:p w14:paraId="39D26962" w14:textId="77777777" w:rsidR="002B7969" w:rsidRDefault="002B7969" w:rsidP="0045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1B628" w14:textId="77777777" w:rsidR="002B7969" w:rsidRDefault="002B7969" w:rsidP="004506AD">
      <w:pPr>
        <w:spacing w:after="0" w:line="240" w:lineRule="auto"/>
      </w:pPr>
      <w:r>
        <w:separator/>
      </w:r>
    </w:p>
  </w:footnote>
  <w:footnote w:type="continuationSeparator" w:id="0">
    <w:p w14:paraId="69CA22CD" w14:textId="77777777" w:rsidR="002B7969" w:rsidRDefault="002B7969" w:rsidP="00450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D064C"/>
    <w:multiLevelType w:val="multilevel"/>
    <w:tmpl w:val="704E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C51B4"/>
    <w:multiLevelType w:val="multilevel"/>
    <w:tmpl w:val="726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6474C"/>
    <w:multiLevelType w:val="multilevel"/>
    <w:tmpl w:val="0034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905E9"/>
    <w:multiLevelType w:val="multilevel"/>
    <w:tmpl w:val="BFF0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8"/>
    <w:rsid w:val="002513A9"/>
    <w:rsid w:val="002B7969"/>
    <w:rsid w:val="00323AC5"/>
    <w:rsid w:val="003C739D"/>
    <w:rsid w:val="0041308A"/>
    <w:rsid w:val="004506AD"/>
    <w:rsid w:val="00A43734"/>
    <w:rsid w:val="00E529AC"/>
    <w:rsid w:val="00F73B48"/>
    <w:rsid w:val="00FD2E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062A"/>
  <w15:chartTrackingRefBased/>
  <w15:docId w15:val="{8DD6C01A-6B4E-4C84-8B19-68B621BF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529A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9AC"/>
    <w:rPr>
      <w:rFonts w:ascii="Times New Roman" w:eastAsia="Times New Roman" w:hAnsi="Times New Roman" w:cs="Times New Roman"/>
      <w:b/>
      <w:bCs/>
      <w:kern w:val="36"/>
      <w:sz w:val="48"/>
      <w:szCs w:val="48"/>
      <w:lang w:val="ru-KZ" w:eastAsia="ru-KZ"/>
    </w:rPr>
  </w:style>
  <w:style w:type="paragraph" w:styleId="a3">
    <w:name w:val="Normal (Web)"/>
    <w:basedOn w:val="a"/>
    <w:uiPriority w:val="99"/>
    <w:semiHidden/>
    <w:unhideWhenUsed/>
    <w:rsid w:val="00E529A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txt-cinii">
    <w:name w:val="txt-cinii"/>
    <w:basedOn w:val="a0"/>
    <w:rsid w:val="00E529AC"/>
  </w:style>
  <w:style w:type="paragraph" w:customStyle="1" w:styleId="txt-goluboy-center">
    <w:name w:val="txt-goluboy-center"/>
    <w:basedOn w:val="a"/>
    <w:rsid w:val="00E529A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xt-goluboy">
    <w:name w:val="txt-goluboy"/>
    <w:basedOn w:val="a"/>
    <w:rsid w:val="00E529A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xt-cinii1">
    <w:name w:val="txt-cinii1"/>
    <w:basedOn w:val="a"/>
    <w:rsid w:val="00E529AC"/>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Emphasis"/>
    <w:basedOn w:val="a0"/>
    <w:uiPriority w:val="20"/>
    <w:qFormat/>
    <w:rsid w:val="00E529AC"/>
    <w:rPr>
      <w:i/>
      <w:iCs/>
    </w:rPr>
  </w:style>
  <w:style w:type="paragraph" w:styleId="a5">
    <w:name w:val="header"/>
    <w:basedOn w:val="a"/>
    <w:link w:val="a6"/>
    <w:uiPriority w:val="99"/>
    <w:unhideWhenUsed/>
    <w:rsid w:val="004506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06AD"/>
  </w:style>
  <w:style w:type="paragraph" w:styleId="a7">
    <w:name w:val="footer"/>
    <w:basedOn w:val="a"/>
    <w:link w:val="a8"/>
    <w:uiPriority w:val="99"/>
    <w:unhideWhenUsed/>
    <w:rsid w:val="004506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99555">
      <w:bodyDiv w:val="1"/>
      <w:marLeft w:val="0"/>
      <w:marRight w:val="0"/>
      <w:marTop w:val="0"/>
      <w:marBottom w:val="0"/>
      <w:divBdr>
        <w:top w:val="none" w:sz="0" w:space="0" w:color="auto"/>
        <w:left w:val="none" w:sz="0" w:space="0" w:color="auto"/>
        <w:bottom w:val="none" w:sz="0" w:space="0" w:color="auto"/>
        <w:right w:val="none" w:sz="0" w:space="0" w:color="auto"/>
      </w:divBdr>
    </w:div>
    <w:div w:id="11985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2079</Words>
  <Characters>11853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2023-12-04T06:49:00Z</dcterms:created>
  <dcterms:modified xsi:type="dcterms:W3CDTF">2023-12-04T07:00:00Z</dcterms:modified>
</cp:coreProperties>
</file>