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Pr="00FB385A" w:rsidRDefault="0035210C" w:rsidP="005261DE">
      <w:pPr>
        <w:spacing w:after="0" w:line="240" w:lineRule="auto"/>
        <w:jc w:val="center"/>
        <w:rPr>
          <w:rFonts w:ascii="Times New Roman" w:hAnsi="Times New Roman" w:cs="Times New Roman"/>
          <w:b/>
          <w:sz w:val="28"/>
        </w:rPr>
      </w:pPr>
      <w:r w:rsidRPr="00FB385A">
        <w:rPr>
          <w:rFonts w:ascii="Times New Roman" w:hAnsi="Times New Roman" w:cs="Times New Roman"/>
          <w:b/>
          <w:sz w:val="28"/>
        </w:rPr>
        <w:t>Публичный отчет директора</w:t>
      </w:r>
    </w:p>
    <w:p w:rsidR="0035210C" w:rsidRDefault="0035210C" w:rsidP="005261DE">
      <w:pPr>
        <w:spacing w:after="0" w:line="240" w:lineRule="auto"/>
        <w:jc w:val="center"/>
        <w:rPr>
          <w:rFonts w:ascii="Times New Roman" w:hAnsi="Times New Roman" w:cs="Times New Roman"/>
          <w:b/>
          <w:sz w:val="28"/>
        </w:rPr>
      </w:pPr>
      <w:r w:rsidRPr="00FB385A">
        <w:rPr>
          <w:rFonts w:ascii="Times New Roman" w:hAnsi="Times New Roman" w:cs="Times New Roman"/>
          <w:b/>
          <w:sz w:val="28"/>
        </w:rPr>
        <w:t xml:space="preserve">Государственного казнённого учреждения </w:t>
      </w:r>
    </w:p>
    <w:p w:rsidR="0035210C" w:rsidRPr="00FB385A" w:rsidRDefault="0035210C" w:rsidP="005261DE">
      <w:pPr>
        <w:spacing w:after="0" w:line="240" w:lineRule="auto"/>
        <w:jc w:val="center"/>
        <w:rPr>
          <w:rFonts w:ascii="Times New Roman" w:hAnsi="Times New Roman" w:cs="Times New Roman"/>
          <w:b/>
          <w:sz w:val="28"/>
        </w:rPr>
      </w:pPr>
      <w:r w:rsidRPr="00FB385A">
        <w:rPr>
          <w:rFonts w:ascii="Times New Roman" w:hAnsi="Times New Roman" w:cs="Times New Roman"/>
          <w:b/>
          <w:sz w:val="28"/>
        </w:rPr>
        <w:t>«Общеобразовательная школа № 4» отдела образования города Балхаш Управления образования Карагандинской области</w:t>
      </w:r>
    </w:p>
    <w:p w:rsidR="0035210C" w:rsidRDefault="0035210C" w:rsidP="005261DE">
      <w:pPr>
        <w:spacing w:after="0" w:line="240" w:lineRule="auto"/>
        <w:jc w:val="center"/>
        <w:rPr>
          <w:rFonts w:ascii="Times New Roman" w:hAnsi="Times New Roman" w:cs="Times New Roman"/>
          <w:b/>
          <w:sz w:val="28"/>
        </w:rPr>
      </w:pPr>
      <w:r>
        <w:rPr>
          <w:rFonts w:ascii="Times New Roman" w:hAnsi="Times New Roman" w:cs="Times New Roman"/>
          <w:b/>
          <w:sz w:val="28"/>
        </w:rPr>
        <w:t>за 1 полугодие 2022-202</w:t>
      </w:r>
      <w:r w:rsidRPr="00FB385A">
        <w:rPr>
          <w:rFonts w:ascii="Times New Roman" w:hAnsi="Times New Roman" w:cs="Times New Roman"/>
          <w:b/>
          <w:sz w:val="28"/>
        </w:rPr>
        <w:t xml:space="preserve"> учебного года</w:t>
      </w: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p>
    <w:p w:rsidR="0035210C" w:rsidRDefault="0035210C" w:rsidP="005261DE">
      <w:pPr>
        <w:spacing w:after="0" w:line="240" w:lineRule="auto"/>
        <w:jc w:val="center"/>
        <w:rPr>
          <w:rFonts w:ascii="Times New Roman" w:hAnsi="Times New Roman" w:cs="Times New Roman"/>
          <w:b/>
          <w:sz w:val="28"/>
        </w:rPr>
      </w:pPr>
      <w:r>
        <w:rPr>
          <w:rFonts w:ascii="Times New Roman" w:hAnsi="Times New Roman" w:cs="Times New Roman"/>
          <w:b/>
          <w:sz w:val="28"/>
        </w:rPr>
        <w:t xml:space="preserve">                                                                               Отв. Фролова И. В.</w:t>
      </w:r>
    </w:p>
    <w:p w:rsidR="00474084" w:rsidRPr="00474084" w:rsidRDefault="0035210C" w:rsidP="005261DE">
      <w:pPr>
        <w:pBdr>
          <w:bottom w:val="single" w:sz="4" w:space="30" w:color="FFFFFF"/>
        </w:pBdr>
        <w:tabs>
          <w:tab w:val="num" w:pos="284"/>
        </w:tabs>
        <w:spacing w:after="0" w:line="240" w:lineRule="auto"/>
        <w:ind w:firstLine="283"/>
        <w:jc w:val="both"/>
        <w:rPr>
          <w:rFonts w:ascii="Times New Roman" w:eastAsia="Times New Roman" w:hAnsi="Times New Roman" w:cs="Times New Roman"/>
          <w:sz w:val="28"/>
        </w:rPr>
      </w:pPr>
      <w:r w:rsidRPr="0035210C">
        <w:rPr>
          <w:rFonts w:ascii="Times New Roman" w:hAnsi="Times New Roman" w:cs="Times New Roman"/>
          <w:sz w:val="28"/>
        </w:rPr>
        <w:lastRenderedPageBreak/>
        <w:t xml:space="preserve">         </w:t>
      </w:r>
      <w:proofErr w:type="gramStart"/>
      <w:r w:rsidRPr="0035210C">
        <w:rPr>
          <w:rFonts w:ascii="Times New Roman" w:hAnsi="Times New Roman" w:cs="Times New Roman"/>
          <w:sz w:val="28"/>
        </w:rPr>
        <w:t>КГУ «ОШ № 4» работает в соответствии с рабочим учебным планом,  утвержденном на пе</w:t>
      </w:r>
      <w:r>
        <w:rPr>
          <w:rFonts w:ascii="Times New Roman" w:hAnsi="Times New Roman" w:cs="Times New Roman"/>
          <w:sz w:val="28"/>
        </w:rPr>
        <w:t>дагогическом совете № 1 от 27.08.2022</w:t>
      </w:r>
      <w:r w:rsidRPr="0035210C">
        <w:rPr>
          <w:rFonts w:ascii="Times New Roman" w:hAnsi="Times New Roman" w:cs="Times New Roman"/>
          <w:sz w:val="28"/>
        </w:rPr>
        <w:t xml:space="preserve"> г. и согласованным с Попечительским советом школы.</w:t>
      </w:r>
      <w:proofErr w:type="gramEnd"/>
      <w:r w:rsidRPr="0035210C">
        <w:rPr>
          <w:rFonts w:ascii="Times New Roman" w:hAnsi="Times New Roman" w:cs="Times New Roman"/>
          <w:sz w:val="28"/>
        </w:rPr>
        <w:t xml:space="preserve"> Учебный план КГУ «Общеобразовательная школа № 4» отдела образования города Балхаш управления образования Карагандинской области составлен на основании</w:t>
      </w:r>
      <w:proofErr w:type="gramStart"/>
      <w:r w:rsidRPr="0035210C">
        <w:rPr>
          <w:rFonts w:ascii="Times New Roman" w:hAnsi="Times New Roman" w:cs="Times New Roman"/>
          <w:sz w:val="28"/>
        </w:rPr>
        <w:t xml:space="preserve"> И</w:t>
      </w:r>
      <w:proofErr w:type="gramEnd"/>
      <w:r w:rsidRPr="0035210C">
        <w:rPr>
          <w:rFonts w:ascii="Times New Roman" w:hAnsi="Times New Roman" w:cs="Times New Roman"/>
          <w:sz w:val="28"/>
        </w:rPr>
        <w:t xml:space="preserve">нструктивно – Методического письма МОН РК </w:t>
      </w:r>
      <w:r w:rsidRPr="0035210C">
        <w:rPr>
          <w:rFonts w:ascii="Times New Roman" w:hAnsi="Times New Roman" w:cs="Times New Roman"/>
          <w:bCs/>
          <w:sz w:val="28"/>
        </w:rPr>
        <w:t xml:space="preserve">«Об особенностях учебно-воспитательного процесса в организациях среднего образования Республики Казахстан в </w:t>
      </w:r>
      <w:r>
        <w:rPr>
          <w:rFonts w:ascii="Times New Roman" w:hAnsi="Times New Roman" w:cs="Times New Roman"/>
          <w:bCs/>
          <w:sz w:val="28"/>
        </w:rPr>
        <w:t>2022-2023</w:t>
      </w:r>
      <w:r w:rsidRPr="0035210C">
        <w:rPr>
          <w:rFonts w:ascii="Times New Roman" w:hAnsi="Times New Roman" w:cs="Times New Roman"/>
          <w:bCs/>
          <w:sz w:val="28"/>
        </w:rPr>
        <w:t xml:space="preserve"> учебном году».</w:t>
      </w:r>
      <w:r w:rsidR="00474084">
        <w:rPr>
          <w:rFonts w:ascii="Times New Roman" w:hAnsi="Times New Roman" w:cs="Times New Roman"/>
          <w:bCs/>
          <w:sz w:val="28"/>
        </w:rPr>
        <w:t xml:space="preserve"> </w:t>
      </w:r>
      <w:r w:rsidR="00474084" w:rsidRPr="00474084">
        <w:rPr>
          <w:rFonts w:ascii="Times New Roman" w:eastAsia="Times New Roman" w:hAnsi="Times New Roman" w:cs="Times New Roman"/>
          <w:color w:val="000000"/>
          <w:sz w:val="28"/>
          <w:lang w:eastAsia="ru-RU"/>
        </w:rPr>
        <w:t xml:space="preserve">При реализации образовательного процесса в 2022-2023 учебном году организация образования руководствуется Законами Республики Казахстан «Об образовании», «О статусе педагога», «О правах ребенка в Республике Казахстан» и  </w:t>
      </w:r>
      <w:r w:rsidR="00474084">
        <w:rPr>
          <w:rFonts w:ascii="Times New Roman" w:eastAsia="Times New Roman" w:hAnsi="Times New Roman" w:cs="Times New Roman"/>
          <w:color w:val="000000"/>
          <w:sz w:val="28"/>
          <w:lang w:eastAsia="ru-RU"/>
        </w:rPr>
        <w:t xml:space="preserve">иными </w:t>
      </w:r>
      <w:r w:rsidR="00474084" w:rsidRPr="00474084">
        <w:rPr>
          <w:rFonts w:ascii="Times New Roman" w:eastAsia="Times New Roman" w:hAnsi="Times New Roman" w:cs="Times New Roman"/>
          <w:color w:val="000000"/>
          <w:sz w:val="28"/>
          <w:lang w:eastAsia="ru-RU"/>
        </w:rPr>
        <w:t>нормативными документами</w:t>
      </w:r>
      <w:r w:rsidR="00474084">
        <w:rPr>
          <w:rFonts w:ascii="Times New Roman" w:eastAsia="Times New Roman" w:hAnsi="Times New Roman" w:cs="Times New Roman"/>
          <w:color w:val="000000"/>
          <w:sz w:val="28"/>
          <w:lang w:eastAsia="ru-RU"/>
        </w:rPr>
        <w:t xml:space="preserve">. </w:t>
      </w:r>
      <w:r w:rsidR="00474084" w:rsidRPr="00474084">
        <w:rPr>
          <w:rFonts w:ascii="Times New Roman" w:eastAsia="Times New Roman" w:hAnsi="Times New Roman" w:cs="Times New Roman"/>
          <w:sz w:val="28"/>
        </w:rPr>
        <w:t xml:space="preserve">В 2022-2023 учебном году в вариативный компонент Типового учебного плана включен курс «Глобальные компетенции» в 5-9 классах. </w:t>
      </w:r>
    </w:p>
    <w:p w:rsidR="00474084" w:rsidRPr="00474084" w:rsidRDefault="00474084" w:rsidP="005261DE">
      <w:pPr>
        <w:pBdr>
          <w:bottom w:val="single" w:sz="4" w:space="30" w:color="FFFFFF"/>
        </w:pBdr>
        <w:tabs>
          <w:tab w:val="num" w:pos="284"/>
        </w:tabs>
        <w:spacing w:after="0" w:line="240" w:lineRule="auto"/>
        <w:ind w:firstLine="283"/>
        <w:jc w:val="both"/>
        <w:rPr>
          <w:rFonts w:ascii="Times New Roman" w:eastAsia="Times New Roman" w:hAnsi="Times New Roman" w:cs="Times New Roman"/>
          <w:sz w:val="28"/>
        </w:rPr>
      </w:pPr>
      <w:r w:rsidRPr="00474084">
        <w:rPr>
          <w:rFonts w:ascii="Times New Roman" w:eastAsia="Times New Roman" w:hAnsi="Times New Roman" w:cs="Times New Roman"/>
          <w:sz w:val="28"/>
        </w:rPr>
        <w:t xml:space="preserve">    Содержание курса предполагает развитие навыков исследования и поиска необходимой актуальной информации, критического осмысления и рефлексии,</w:t>
      </w:r>
      <w:r>
        <w:rPr>
          <w:rFonts w:ascii="Times New Roman" w:eastAsia="Times New Roman" w:hAnsi="Times New Roman" w:cs="Times New Roman"/>
          <w:sz w:val="28"/>
        </w:rPr>
        <w:t xml:space="preserve"> коммуникативных компетенций. </w:t>
      </w:r>
      <w:r w:rsidRPr="00474084">
        <w:rPr>
          <w:rFonts w:ascii="Times New Roman" w:eastAsia="Times New Roman" w:hAnsi="Times New Roman" w:cs="Times New Roman"/>
          <w:sz w:val="28"/>
        </w:rPr>
        <w:t>В каждом классе тематика юнитов соответствует Типовой учебной программе курса «Глобальные компетенции»:</w:t>
      </w:r>
    </w:p>
    <w:p w:rsidR="00474084" w:rsidRPr="00474084" w:rsidRDefault="00474084" w:rsidP="005261DE">
      <w:pPr>
        <w:pBdr>
          <w:bottom w:val="single" w:sz="4" w:space="30" w:color="FFFFFF"/>
        </w:pBdr>
        <w:tabs>
          <w:tab w:val="num" w:pos="284"/>
        </w:tabs>
        <w:spacing w:after="0" w:line="240" w:lineRule="auto"/>
        <w:ind w:firstLine="283"/>
        <w:jc w:val="both"/>
        <w:rPr>
          <w:rFonts w:ascii="Times New Roman" w:eastAsia="Times New Roman" w:hAnsi="Times New Roman" w:cs="Times New Roman"/>
          <w:sz w:val="28"/>
        </w:rPr>
      </w:pPr>
      <w:r w:rsidRPr="00474084">
        <w:rPr>
          <w:rFonts w:ascii="Times New Roman" w:eastAsia="Times New Roman" w:hAnsi="Times New Roman" w:cs="Times New Roman"/>
          <w:sz w:val="28"/>
        </w:rPr>
        <w:t>1 юнит – «Добропорядочность и этика»</w:t>
      </w:r>
    </w:p>
    <w:p w:rsidR="00474084" w:rsidRPr="00474084" w:rsidRDefault="00474084" w:rsidP="005261DE">
      <w:pPr>
        <w:pBdr>
          <w:bottom w:val="single" w:sz="4" w:space="30" w:color="FFFFFF"/>
        </w:pBdr>
        <w:tabs>
          <w:tab w:val="num" w:pos="284"/>
        </w:tabs>
        <w:spacing w:after="0" w:line="240" w:lineRule="auto"/>
        <w:ind w:firstLine="283"/>
        <w:jc w:val="both"/>
        <w:rPr>
          <w:rFonts w:ascii="Times New Roman" w:eastAsia="Times New Roman" w:hAnsi="Times New Roman" w:cs="Times New Roman"/>
          <w:sz w:val="28"/>
        </w:rPr>
      </w:pPr>
      <w:r w:rsidRPr="00474084">
        <w:rPr>
          <w:rFonts w:ascii="Times New Roman" w:eastAsia="Times New Roman" w:hAnsi="Times New Roman" w:cs="Times New Roman"/>
          <w:sz w:val="28"/>
        </w:rPr>
        <w:t>2 юнит – «Гражданственность и патриотизм»</w:t>
      </w:r>
    </w:p>
    <w:p w:rsidR="00474084" w:rsidRPr="00474084" w:rsidRDefault="00474084" w:rsidP="005261DE">
      <w:pPr>
        <w:pBdr>
          <w:bottom w:val="single" w:sz="4" w:space="30" w:color="FFFFFF"/>
        </w:pBdr>
        <w:tabs>
          <w:tab w:val="num" w:pos="284"/>
        </w:tabs>
        <w:spacing w:after="0" w:line="240" w:lineRule="auto"/>
        <w:ind w:firstLine="283"/>
        <w:jc w:val="both"/>
        <w:rPr>
          <w:rFonts w:ascii="Times New Roman" w:eastAsia="Times New Roman" w:hAnsi="Times New Roman" w:cs="Times New Roman"/>
          <w:sz w:val="28"/>
        </w:rPr>
      </w:pPr>
      <w:r w:rsidRPr="00474084">
        <w:rPr>
          <w:rFonts w:ascii="Times New Roman" w:eastAsia="Times New Roman" w:hAnsi="Times New Roman" w:cs="Times New Roman"/>
          <w:sz w:val="28"/>
        </w:rPr>
        <w:t>3 юнит – «</w:t>
      </w:r>
      <w:proofErr w:type="spellStart"/>
      <w:r w:rsidRPr="00474084">
        <w:rPr>
          <w:rFonts w:ascii="Times New Roman" w:eastAsia="Times New Roman" w:hAnsi="Times New Roman" w:cs="Times New Roman"/>
          <w:sz w:val="28"/>
        </w:rPr>
        <w:t>Медиаграмотность</w:t>
      </w:r>
      <w:proofErr w:type="spellEnd"/>
      <w:r w:rsidRPr="00474084">
        <w:rPr>
          <w:rFonts w:ascii="Times New Roman" w:eastAsia="Times New Roman" w:hAnsi="Times New Roman" w:cs="Times New Roman"/>
          <w:sz w:val="28"/>
        </w:rPr>
        <w:t xml:space="preserve"> и финансовая грамотность»</w:t>
      </w:r>
    </w:p>
    <w:p w:rsidR="00474084" w:rsidRPr="00474084" w:rsidRDefault="00474084" w:rsidP="005261DE">
      <w:pPr>
        <w:pBdr>
          <w:bottom w:val="single" w:sz="4" w:space="30" w:color="FFFFFF"/>
        </w:pBdr>
        <w:tabs>
          <w:tab w:val="num" w:pos="284"/>
        </w:tabs>
        <w:spacing w:after="0" w:line="240" w:lineRule="auto"/>
        <w:ind w:firstLine="283"/>
        <w:jc w:val="both"/>
        <w:rPr>
          <w:rFonts w:ascii="Times New Roman" w:eastAsia="Times New Roman" w:hAnsi="Times New Roman" w:cs="Times New Roman"/>
          <w:sz w:val="28"/>
        </w:rPr>
      </w:pPr>
      <w:r w:rsidRPr="00474084">
        <w:rPr>
          <w:rFonts w:ascii="Times New Roman" w:eastAsia="Times New Roman" w:hAnsi="Times New Roman" w:cs="Times New Roman"/>
          <w:sz w:val="28"/>
        </w:rPr>
        <w:t>4 юнит -  «Безопасность жизнедеятельности»</w:t>
      </w:r>
    </w:p>
    <w:p w:rsidR="00474084" w:rsidRPr="00474084" w:rsidRDefault="00474084" w:rsidP="005261DE">
      <w:pPr>
        <w:pBdr>
          <w:bottom w:val="single" w:sz="4" w:space="30" w:color="FFFFFF"/>
        </w:pBdr>
        <w:tabs>
          <w:tab w:val="num" w:pos="284"/>
        </w:tabs>
        <w:spacing w:after="0" w:line="240" w:lineRule="auto"/>
        <w:ind w:firstLine="283"/>
        <w:jc w:val="both"/>
        <w:rPr>
          <w:rFonts w:ascii="Times New Roman" w:eastAsia="Times New Roman" w:hAnsi="Times New Roman" w:cs="Times New Roman"/>
          <w:sz w:val="28"/>
        </w:rPr>
      </w:pPr>
      <w:r w:rsidRPr="00474084">
        <w:rPr>
          <w:rFonts w:ascii="Times New Roman" w:eastAsia="Times New Roman" w:hAnsi="Times New Roman" w:cs="Times New Roman"/>
          <w:sz w:val="28"/>
        </w:rPr>
        <w:t>5 юнит – «Экологическая культура»</w:t>
      </w:r>
    </w:p>
    <w:p w:rsidR="00474084" w:rsidRPr="00474084" w:rsidRDefault="00474084" w:rsidP="005261DE">
      <w:pPr>
        <w:pBdr>
          <w:bottom w:val="single" w:sz="4" w:space="30" w:color="FFFFFF"/>
        </w:pBdr>
        <w:tabs>
          <w:tab w:val="num" w:pos="284"/>
        </w:tabs>
        <w:spacing w:after="0" w:line="240" w:lineRule="auto"/>
        <w:ind w:firstLine="283"/>
        <w:jc w:val="both"/>
        <w:rPr>
          <w:rFonts w:ascii="Times New Roman" w:eastAsia="Times New Roman" w:hAnsi="Times New Roman" w:cs="Times New Roman"/>
          <w:sz w:val="28"/>
        </w:rPr>
      </w:pPr>
      <w:r w:rsidRPr="00474084">
        <w:rPr>
          <w:rFonts w:ascii="Times New Roman" w:eastAsia="Times New Roman" w:hAnsi="Times New Roman" w:cs="Times New Roman"/>
          <w:sz w:val="28"/>
        </w:rPr>
        <w:t>6 юнит – «Светскость и религиоведение»</w:t>
      </w:r>
    </w:p>
    <w:p w:rsidR="00C64626" w:rsidRPr="00C64626" w:rsidRDefault="00C64626" w:rsidP="005261DE">
      <w:pPr>
        <w:pBdr>
          <w:bottom w:val="single" w:sz="4" w:space="30" w:color="FFFFFF"/>
        </w:pBdr>
        <w:tabs>
          <w:tab w:val="num" w:pos="284"/>
        </w:tabs>
        <w:spacing w:after="0" w:line="240" w:lineRule="auto"/>
        <w:ind w:firstLine="283"/>
        <w:jc w:val="both"/>
        <w:rPr>
          <w:rFonts w:ascii="Times New Roman" w:eastAsia="Times New Roman" w:hAnsi="Times New Roman" w:cs="Times New Roman"/>
          <w:bCs/>
          <w:sz w:val="28"/>
        </w:rPr>
      </w:pPr>
      <w:r>
        <w:rPr>
          <w:rFonts w:ascii="Times New Roman" w:eastAsia="Times New Roman" w:hAnsi="Times New Roman" w:cs="Times New Roman"/>
          <w:bCs/>
          <w:sz w:val="28"/>
        </w:rPr>
        <w:t xml:space="preserve">    </w:t>
      </w:r>
      <w:r w:rsidRPr="00C64626">
        <w:rPr>
          <w:rFonts w:ascii="Times New Roman" w:eastAsia="Times New Roman" w:hAnsi="Times New Roman" w:cs="Times New Roman"/>
          <w:bCs/>
          <w:sz w:val="28"/>
        </w:rPr>
        <w:t>Школа работает по естественно – математическому направлению с сокращением учебной нагрузки с выбором двух предметов по углубленному уровню:</w:t>
      </w:r>
    </w:p>
    <w:p w:rsidR="00C64626" w:rsidRPr="00C64626" w:rsidRDefault="00C64626" w:rsidP="005261DE">
      <w:pPr>
        <w:pBdr>
          <w:bottom w:val="single" w:sz="4" w:space="30" w:color="FFFFFF"/>
        </w:pBdr>
        <w:tabs>
          <w:tab w:val="num" w:pos="284"/>
        </w:tabs>
        <w:spacing w:after="0" w:line="240" w:lineRule="auto"/>
        <w:ind w:firstLine="283"/>
        <w:jc w:val="both"/>
        <w:rPr>
          <w:rFonts w:ascii="Times New Roman" w:eastAsia="Times New Roman" w:hAnsi="Times New Roman" w:cs="Times New Roman"/>
          <w:bCs/>
          <w:sz w:val="28"/>
        </w:rPr>
      </w:pPr>
      <w:r w:rsidRPr="00C64626">
        <w:rPr>
          <w:rFonts w:ascii="Times New Roman" w:eastAsia="Times New Roman" w:hAnsi="Times New Roman" w:cs="Times New Roman"/>
          <w:bCs/>
          <w:sz w:val="28"/>
        </w:rPr>
        <w:t>10 «А», 11 «А» – биология и химия</w:t>
      </w:r>
    </w:p>
    <w:p w:rsidR="00C64626" w:rsidRPr="00C64626" w:rsidRDefault="00C64626" w:rsidP="005261DE">
      <w:pPr>
        <w:pBdr>
          <w:bottom w:val="single" w:sz="4" w:space="30" w:color="FFFFFF"/>
        </w:pBdr>
        <w:tabs>
          <w:tab w:val="num" w:pos="284"/>
        </w:tabs>
        <w:spacing w:after="0" w:line="240" w:lineRule="auto"/>
        <w:ind w:firstLine="283"/>
        <w:jc w:val="both"/>
        <w:rPr>
          <w:rFonts w:ascii="Times New Roman" w:eastAsia="Times New Roman" w:hAnsi="Times New Roman" w:cs="Times New Roman"/>
          <w:bCs/>
          <w:sz w:val="28"/>
        </w:rPr>
      </w:pPr>
      <w:r w:rsidRPr="00C64626">
        <w:rPr>
          <w:rFonts w:ascii="Times New Roman" w:eastAsia="Times New Roman" w:hAnsi="Times New Roman" w:cs="Times New Roman"/>
          <w:bCs/>
          <w:sz w:val="28"/>
        </w:rPr>
        <w:t>10 «Б», 11 «Б» – физика и география</w:t>
      </w:r>
    </w:p>
    <w:p w:rsidR="005261DE" w:rsidRDefault="00C64626" w:rsidP="005261DE">
      <w:pPr>
        <w:pBdr>
          <w:bottom w:val="single" w:sz="4" w:space="30" w:color="FFFFFF"/>
        </w:pBdr>
        <w:tabs>
          <w:tab w:val="num" w:pos="284"/>
        </w:tabs>
        <w:spacing w:after="0" w:line="240" w:lineRule="auto"/>
        <w:ind w:firstLine="283"/>
        <w:jc w:val="both"/>
        <w:rPr>
          <w:rFonts w:ascii="Times New Roman" w:eastAsia="Times New Roman" w:hAnsi="Times New Roman" w:cs="Times New Roman"/>
          <w:bCs/>
          <w:sz w:val="28"/>
          <w:lang w:bidi="ru-RU"/>
        </w:rPr>
      </w:pPr>
      <w:r w:rsidRPr="00C64626">
        <w:rPr>
          <w:rFonts w:ascii="Times New Roman" w:eastAsia="Times New Roman" w:hAnsi="Times New Roman" w:cs="Times New Roman"/>
          <w:bCs/>
          <w:sz w:val="28"/>
        </w:rPr>
        <w:t xml:space="preserve">       На стандартном уровне изучаются учебные предметы</w:t>
      </w:r>
      <w:r w:rsidRPr="00C64626">
        <w:rPr>
          <w:rFonts w:ascii="Times New Roman" w:eastAsia="Times New Roman" w:hAnsi="Times New Roman" w:cs="Times New Roman"/>
          <w:bCs/>
          <w:sz w:val="28"/>
          <w:lang w:bidi="ru-RU"/>
        </w:rPr>
        <w:t xml:space="preserve"> «Основы предпринимательства и бизнеса»</w:t>
      </w:r>
      <w:r w:rsidR="00BA0B91">
        <w:rPr>
          <w:rFonts w:ascii="Times New Roman" w:eastAsia="Times New Roman" w:hAnsi="Times New Roman" w:cs="Times New Roman"/>
          <w:bCs/>
          <w:sz w:val="28"/>
          <w:lang w:bidi="ru-RU"/>
        </w:rPr>
        <w:t xml:space="preserve"> и «Графика и проектирование». </w:t>
      </w:r>
    </w:p>
    <w:p w:rsidR="005261DE" w:rsidRDefault="00C64626" w:rsidP="005261DE">
      <w:pPr>
        <w:pBdr>
          <w:bottom w:val="single" w:sz="4" w:space="30" w:color="FFFFFF"/>
        </w:pBdr>
        <w:tabs>
          <w:tab w:val="num" w:pos="284"/>
        </w:tabs>
        <w:spacing w:after="0" w:line="240" w:lineRule="auto"/>
        <w:ind w:firstLine="283"/>
        <w:jc w:val="both"/>
        <w:rPr>
          <w:rFonts w:ascii="Times New Roman" w:eastAsia="Times New Roman" w:hAnsi="Times New Roman" w:cs="Times New Roman"/>
          <w:bCs/>
          <w:sz w:val="28"/>
          <w:lang w:bidi="ru-RU"/>
        </w:rPr>
      </w:pPr>
      <w:r w:rsidRPr="00C64626">
        <w:rPr>
          <w:rFonts w:ascii="Times New Roman" w:eastAsia="Times New Roman" w:hAnsi="Times New Roman" w:cs="Times New Roman"/>
          <w:bCs/>
          <w:sz w:val="28"/>
          <w:lang w:bidi="ru-RU"/>
        </w:rPr>
        <w:t xml:space="preserve"> </w:t>
      </w:r>
      <w:r w:rsidR="005261DE">
        <w:rPr>
          <w:rFonts w:ascii="Times New Roman" w:eastAsia="Times New Roman" w:hAnsi="Times New Roman" w:cs="Times New Roman"/>
          <w:bCs/>
          <w:sz w:val="28"/>
          <w:lang w:bidi="ru-RU"/>
        </w:rPr>
        <w:t xml:space="preserve">    На начало 2022-2023</w:t>
      </w:r>
      <w:r w:rsidR="005261DE" w:rsidRPr="005261DE">
        <w:rPr>
          <w:rFonts w:ascii="Times New Roman" w:eastAsia="Times New Roman" w:hAnsi="Times New Roman" w:cs="Times New Roman"/>
          <w:bCs/>
          <w:sz w:val="28"/>
          <w:lang w:bidi="ru-RU"/>
        </w:rPr>
        <w:t xml:space="preserve"> уче</w:t>
      </w:r>
      <w:r w:rsidR="005261DE">
        <w:rPr>
          <w:rFonts w:ascii="Times New Roman" w:eastAsia="Times New Roman" w:hAnsi="Times New Roman" w:cs="Times New Roman"/>
          <w:bCs/>
          <w:sz w:val="28"/>
          <w:lang w:bidi="ru-RU"/>
        </w:rPr>
        <w:t>бного года в школе обучались 841ученик</w:t>
      </w:r>
      <w:r w:rsidR="005261DE" w:rsidRPr="005261DE">
        <w:rPr>
          <w:rFonts w:ascii="Times New Roman" w:eastAsia="Times New Roman" w:hAnsi="Times New Roman" w:cs="Times New Roman"/>
          <w:bCs/>
          <w:sz w:val="28"/>
          <w:lang w:bidi="ru-RU"/>
        </w:rPr>
        <w:t xml:space="preserve">.  Успеваемость по школе составляет 100 %, </w:t>
      </w:r>
      <w:r w:rsidR="005261DE">
        <w:rPr>
          <w:rFonts w:ascii="Times New Roman" w:eastAsia="Times New Roman" w:hAnsi="Times New Roman" w:cs="Times New Roman"/>
          <w:bCs/>
          <w:sz w:val="28"/>
          <w:lang w:bidi="ru-RU"/>
        </w:rPr>
        <w:t xml:space="preserve"> качество знаний по школе – </w:t>
      </w:r>
      <w:proofErr w:type="gramStart"/>
      <w:r w:rsidR="005261DE">
        <w:rPr>
          <w:rFonts w:ascii="Times New Roman" w:eastAsia="Times New Roman" w:hAnsi="Times New Roman" w:cs="Times New Roman"/>
          <w:bCs/>
          <w:sz w:val="28"/>
          <w:lang w:bidi="ru-RU"/>
        </w:rPr>
        <w:t>41,2</w:t>
      </w:r>
      <w:proofErr w:type="gramEnd"/>
      <w:r w:rsidR="005261DE" w:rsidRPr="005261DE">
        <w:rPr>
          <w:rFonts w:ascii="Times New Roman" w:eastAsia="Times New Roman" w:hAnsi="Times New Roman" w:cs="Times New Roman"/>
          <w:bCs/>
          <w:sz w:val="28"/>
          <w:lang w:bidi="ru-RU"/>
        </w:rPr>
        <w:t xml:space="preserve">% </w:t>
      </w:r>
      <w:r w:rsidR="005261DE">
        <w:rPr>
          <w:rFonts w:ascii="Times New Roman" w:eastAsia="Times New Roman" w:hAnsi="Times New Roman" w:cs="Times New Roman"/>
          <w:bCs/>
          <w:sz w:val="28"/>
          <w:lang w:bidi="ru-RU"/>
        </w:rPr>
        <w:t>что на 3 % выше</w:t>
      </w:r>
      <w:r w:rsidR="005261DE" w:rsidRPr="005261DE">
        <w:rPr>
          <w:rFonts w:ascii="Times New Roman" w:eastAsia="Times New Roman" w:hAnsi="Times New Roman" w:cs="Times New Roman"/>
          <w:bCs/>
          <w:sz w:val="28"/>
          <w:lang w:bidi="ru-RU"/>
        </w:rPr>
        <w:t xml:space="preserve">, чем в I четверти. </w:t>
      </w:r>
    </w:p>
    <w:p w:rsidR="005261DE" w:rsidRPr="005261DE" w:rsidRDefault="005261DE" w:rsidP="005261DE">
      <w:pPr>
        <w:pBdr>
          <w:bottom w:val="single" w:sz="4" w:space="30" w:color="FFFFFF"/>
        </w:pBdr>
        <w:tabs>
          <w:tab w:val="num" w:pos="284"/>
        </w:tabs>
        <w:spacing w:after="0" w:line="240" w:lineRule="auto"/>
        <w:ind w:firstLine="283"/>
        <w:jc w:val="both"/>
        <w:rPr>
          <w:rFonts w:ascii="Times New Roman" w:eastAsia="Times New Roman" w:hAnsi="Times New Roman" w:cs="Times New Roman"/>
          <w:bCs/>
          <w:sz w:val="28"/>
          <w:lang w:bidi="ru-RU"/>
        </w:rPr>
      </w:pPr>
      <w:r>
        <w:rPr>
          <w:rFonts w:ascii="Times New Roman" w:eastAsia="Times New Roman" w:hAnsi="Times New Roman" w:cs="Times New Roman"/>
          <w:bCs/>
          <w:sz w:val="28"/>
          <w:lang w:bidi="ru-RU"/>
        </w:rPr>
        <w:t xml:space="preserve">    </w:t>
      </w:r>
      <w:r w:rsidRPr="005261DE">
        <w:rPr>
          <w:rFonts w:ascii="Times New Roman" w:eastAsia="Calibri" w:hAnsi="Times New Roman" w:cs="Times New Roman"/>
          <w:sz w:val="28"/>
          <w:szCs w:val="28"/>
        </w:rPr>
        <w:t>Основной миссией методической службы является содействие комплексному развитию образовательного учреждения, оказание реальной адресной помощи педагогам и руководителям в развитии их профессионального мастерства, повышении творческого потенциала. В соответствии с данной миссией, с одной стороны, и новым содержанием образования, новыми образовательными технологиями, развитием педагогического творчества, с другой, вызвана необходимость приведения службы в соответствие с требованиями времени.</w:t>
      </w:r>
    </w:p>
    <w:p w:rsidR="005261DE" w:rsidRPr="005261DE" w:rsidRDefault="005261DE" w:rsidP="005261DE">
      <w:pPr>
        <w:spacing w:after="0" w:line="240" w:lineRule="auto"/>
        <w:ind w:firstLine="709"/>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lastRenderedPageBreak/>
        <w:t xml:space="preserve">Выстраивая работу с педагогическим коллективом в области инновационного развития, в качестве </w:t>
      </w:r>
      <w:proofErr w:type="gramStart"/>
      <w:r w:rsidRPr="005261DE">
        <w:rPr>
          <w:rFonts w:ascii="Times New Roman" w:eastAsia="Calibri" w:hAnsi="Times New Roman" w:cs="Times New Roman"/>
          <w:sz w:val="28"/>
          <w:szCs w:val="28"/>
        </w:rPr>
        <w:t>приоритетных</w:t>
      </w:r>
      <w:proofErr w:type="gramEnd"/>
      <w:r w:rsidRPr="005261DE">
        <w:rPr>
          <w:rFonts w:ascii="Times New Roman" w:eastAsia="Calibri" w:hAnsi="Times New Roman" w:cs="Times New Roman"/>
          <w:sz w:val="28"/>
          <w:szCs w:val="28"/>
        </w:rPr>
        <w:t xml:space="preserve"> методические службы все чаще выделяют следующие направления деятельности: </w:t>
      </w:r>
    </w:p>
    <w:p w:rsidR="005261DE" w:rsidRPr="005261DE" w:rsidRDefault="005261DE" w:rsidP="005261DE">
      <w:pPr>
        <w:numPr>
          <w:ilvl w:val="0"/>
          <w:numId w:val="7"/>
        </w:numPr>
        <w:spacing w:after="0" w:line="240" w:lineRule="auto"/>
        <w:ind w:left="0"/>
        <w:contextualSpacing/>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t xml:space="preserve">развитие инновационной, ресурсной, </w:t>
      </w:r>
      <w:proofErr w:type="spellStart"/>
      <w:r w:rsidRPr="005261DE">
        <w:rPr>
          <w:rFonts w:ascii="Times New Roman" w:eastAsia="Calibri" w:hAnsi="Times New Roman" w:cs="Times New Roman"/>
          <w:sz w:val="28"/>
          <w:szCs w:val="28"/>
        </w:rPr>
        <w:t>стажировочной</w:t>
      </w:r>
      <w:proofErr w:type="spellEnd"/>
      <w:r w:rsidRPr="005261DE">
        <w:rPr>
          <w:rFonts w:ascii="Times New Roman" w:eastAsia="Calibri" w:hAnsi="Times New Roman" w:cs="Times New Roman"/>
          <w:sz w:val="28"/>
          <w:szCs w:val="28"/>
        </w:rPr>
        <w:t xml:space="preserve"> деятельности; </w:t>
      </w:r>
    </w:p>
    <w:p w:rsidR="005261DE" w:rsidRPr="005261DE" w:rsidRDefault="005261DE" w:rsidP="005261DE">
      <w:pPr>
        <w:numPr>
          <w:ilvl w:val="0"/>
          <w:numId w:val="7"/>
        </w:numPr>
        <w:spacing w:after="0" w:line="240" w:lineRule="auto"/>
        <w:ind w:left="0"/>
        <w:contextualSpacing/>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t xml:space="preserve">научно-методическое обеспечение содержания образования; </w:t>
      </w:r>
    </w:p>
    <w:p w:rsidR="005261DE" w:rsidRPr="005261DE" w:rsidRDefault="005261DE" w:rsidP="005261DE">
      <w:pPr>
        <w:numPr>
          <w:ilvl w:val="0"/>
          <w:numId w:val="7"/>
        </w:numPr>
        <w:spacing w:after="0" w:line="240" w:lineRule="auto"/>
        <w:ind w:left="0"/>
        <w:contextualSpacing/>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t xml:space="preserve">методическое сопровождение окружных, городских, федеральных проектов в области образования; </w:t>
      </w:r>
    </w:p>
    <w:p w:rsidR="005261DE" w:rsidRPr="005261DE" w:rsidRDefault="005261DE" w:rsidP="005261DE">
      <w:pPr>
        <w:numPr>
          <w:ilvl w:val="0"/>
          <w:numId w:val="7"/>
        </w:numPr>
        <w:spacing w:after="0" w:line="240" w:lineRule="auto"/>
        <w:ind w:left="0"/>
        <w:contextualSpacing/>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t xml:space="preserve">внедрение новых форм взаимодействия участников образовательного процесса и демонстрации педагогического мастерства; </w:t>
      </w:r>
    </w:p>
    <w:p w:rsidR="005261DE" w:rsidRPr="005261DE" w:rsidRDefault="005261DE" w:rsidP="005261DE">
      <w:pPr>
        <w:numPr>
          <w:ilvl w:val="0"/>
          <w:numId w:val="7"/>
        </w:numPr>
        <w:spacing w:after="0" w:line="240" w:lineRule="auto"/>
        <w:ind w:left="0"/>
        <w:contextualSpacing/>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t>формирование профессиональных компетенций и повышения квалификации руководящих и педагогических работников и др.</w:t>
      </w:r>
    </w:p>
    <w:p w:rsidR="005261DE" w:rsidRPr="005261DE" w:rsidRDefault="005261DE" w:rsidP="005261DE">
      <w:pPr>
        <w:spacing w:after="0" w:line="240" w:lineRule="auto"/>
        <w:ind w:firstLine="709"/>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t>Основная задача, стоящая перед образовательным учреждением в результате выстраивания определенной модели методической службы, - повышение качества учебно-воспитательного процесса и обеспечение эффективности управления процессом образования. Результативность методической работы оценивается по результату деятельности, выраженной количественными и качественными показателями. Особенно это важно в условиях перехода образовательных учреждений на новую систему оплаты труда.</w:t>
      </w:r>
    </w:p>
    <w:p w:rsidR="005261DE" w:rsidRPr="005261DE" w:rsidRDefault="005261DE" w:rsidP="005261DE">
      <w:pPr>
        <w:spacing w:after="0" w:line="240" w:lineRule="auto"/>
        <w:ind w:firstLine="709"/>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t xml:space="preserve">Хочется напомнить, что прямой зависимости повышения качества образования от успешности методической работы нет. Продуктивность методической работы в школе определяется использованием учителем ее результатов в практике учебно-воспитательного процесса, но не результатами этого процесса. Поэтому основными критериями эффективности методической работы, кроме результативных показателей (уровня педагогического мастерства, активности и др.), являются характеристики самого методического процесса: системность, </w:t>
      </w:r>
      <w:proofErr w:type="spellStart"/>
      <w:r w:rsidRPr="005261DE">
        <w:rPr>
          <w:rFonts w:ascii="Times New Roman" w:eastAsia="Calibri" w:hAnsi="Times New Roman" w:cs="Times New Roman"/>
          <w:sz w:val="28"/>
          <w:szCs w:val="28"/>
        </w:rPr>
        <w:t>дифференцированность</w:t>
      </w:r>
      <w:proofErr w:type="spellEnd"/>
      <w:r w:rsidRPr="005261DE">
        <w:rPr>
          <w:rFonts w:ascii="Times New Roman" w:eastAsia="Calibri" w:hAnsi="Times New Roman" w:cs="Times New Roman"/>
          <w:sz w:val="28"/>
          <w:szCs w:val="28"/>
        </w:rPr>
        <w:t xml:space="preserve">, </w:t>
      </w:r>
      <w:proofErr w:type="spellStart"/>
      <w:r w:rsidRPr="005261DE">
        <w:rPr>
          <w:rFonts w:ascii="Times New Roman" w:eastAsia="Calibri" w:hAnsi="Times New Roman" w:cs="Times New Roman"/>
          <w:sz w:val="28"/>
          <w:szCs w:val="28"/>
        </w:rPr>
        <w:t>этапность</w:t>
      </w:r>
      <w:proofErr w:type="spellEnd"/>
      <w:r w:rsidRPr="005261DE">
        <w:rPr>
          <w:rFonts w:ascii="Times New Roman" w:eastAsia="Calibri" w:hAnsi="Times New Roman" w:cs="Times New Roman"/>
          <w:sz w:val="28"/>
          <w:szCs w:val="28"/>
        </w:rPr>
        <w:t>.</w:t>
      </w:r>
    </w:p>
    <w:p w:rsidR="005261DE" w:rsidRPr="005261DE" w:rsidRDefault="005261DE" w:rsidP="005261DE">
      <w:pPr>
        <w:spacing w:after="0" w:line="240" w:lineRule="auto"/>
        <w:ind w:firstLine="708"/>
        <w:jc w:val="both"/>
        <w:rPr>
          <w:rFonts w:ascii="Times New Roman" w:eastAsia="Calibri" w:hAnsi="Times New Roman" w:cs="Times New Roman"/>
          <w:bCs/>
          <w:iCs/>
          <w:sz w:val="28"/>
          <w:szCs w:val="28"/>
        </w:rPr>
      </w:pPr>
      <w:r w:rsidRPr="005261DE">
        <w:rPr>
          <w:rFonts w:ascii="Times New Roman" w:eastAsia="Calibri" w:hAnsi="Times New Roman" w:cs="Times New Roman"/>
          <w:bCs/>
          <w:iCs/>
          <w:sz w:val="28"/>
          <w:szCs w:val="28"/>
        </w:rPr>
        <w:t xml:space="preserve">В КГУ «ОШ № 4» </w:t>
      </w:r>
      <w:r w:rsidRPr="005261DE">
        <w:rPr>
          <w:rFonts w:ascii="Times New Roman" w:eastAsia="Calibri" w:hAnsi="Times New Roman" w:cs="Times New Roman"/>
          <w:sz w:val="28"/>
          <w:szCs w:val="28"/>
        </w:rPr>
        <w:t xml:space="preserve">в 2022-2023 </w:t>
      </w:r>
      <w:r w:rsidRPr="005261DE">
        <w:rPr>
          <w:rFonts w:ascii="Times New Roman" w:eastAsia="Times New Roman" w:hAnsi="Times New Roman" w:cs="Times New Roman"/>
          <w:sz w:val="28"/>
          <w:szCs w:val="28"/>
        </w:rPr>
        <w:t xml:space="preserve">учебном году </w:t>
      </w:r>
      <w:r w:rsidRPr="005261DE">
        <w:rPr>
          <w:rFonts w:ascii="Times New Roman" w:eastAsia="Calibri" w:hAnsi="Times New Roman" w:cs="Times New Roman"/>
          <w:bCs/>
          <w:iCs/>
          <w:sz w:val="28"/>
          <w:szCs w:val="28"/>
        </w:rPr>
        <w:t>работают 58</w:t>
      </w:r>
      <w:r w:rsidRPr="005261DE">
        <w:rPr>
          <w:rFonts w:ascii="Times New Roman" w:eastAsia="Times New Roman" w:hAnsi="Times New Roman" w:cs="Times New Roman"/>
          <w:sz w:val="28"/>
          <w:szCs w:val="28"/>
        </w:rPr>
        <w:t xml:space="preserve"> преподавателей основного состава без совместителей. </w:t>
      </w:r>
    </w:p>
    <w:p w:rsidR="005261DE" w:rsidRPr="005261DE" w:rsidRDefault="005261DE" w:rsidP="005261DE">
      <w:pPr>
        <w:spacing w:after="0" w:line="240" w:lineRule="auto"/>
        <w:jc w:val="center"/>
        <w:rPr>
          <w:rFonts w:ascii="Times New Roman" w:eastAsia="Calibri" w:hAnsi="Times New Roman" w:cs="Times New Roman"/>
          <w:b/>
          <w:sz w:val="24"/>
          <w:szCs w:val="24"/>
        </w:rPr>
      </w:pPr>
      <w:r w:rsidRPr="005261DE">
        <w:rPr>
          <w:rFonts w:ascii="Times New Roman" w:eastAsia="Calibri" w:hAnsi="Times New Roman" w:cs="Times New Roman"/>
          <w:b/>
          <w:sz w:val="24"/>
          <w:szCs w:val="24"/>
        </w:rPr>
        <w:t>Качественный состав учителей школы.</w:t>
      </w:r>
    </w:p>
    <w:tbl>
      <w:tblPr>
        <w:tblW w:w="9357" w:type="dxa"/>
        <w:tblCellMar>
          <w:left w:w="0" w:type="dxa"/>
          <w:right w:w="0" w:type="dxa"/>
        </w:tblCellMar>
        <w:tblLook w:val="0600" w:firstRow="0" w:lastRow="0" w:firstColumn="0" w:lastColumn="0" w:noHBand="1" w:noVBand="1"/>
      </w:tblPr>
      <w:tblGrid>
        <w:gridCol w:w="7475"/>
        <w:gridCol w:w="1882"/>
      </w:tblGrid>
      <w:tr w:rsidR="005261DE" w:rsidRPr="005261DE" w:rsidTr="003D0CAB">
        <w:trPr>
          <w:trHeight w:val="185"/>
        </w:trPr>
        <w:tc>
          <w:tcPr>
            <w:tcW w:w="7475"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b/>
                <w:bCs/>
                <w:kern w:val="24"/>
                <w:lang w:eastAsia="ru-RU"/>
              </w:rPr>
              <w:t>Всего педагогических работников</w:t>
            </w:r>
          </w:p>
        </w:tc>
        <w:tc>
          <w:tcPr>
            <w:tcW w:w="1882"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jc w:val="right"/>
              <w:textAlignment w:val="bottom"/>
              <w:rPr>
                <w:rFonts w:ascii="Times New Roman" w:eastAsia="Times New Roman" w:hAnsi="Times New Roman" w:cs="Times New Roman"/>
                <w:lang w:val="en-US" w:eastAsia="ru-RU"/>
              </w:rPr>
            </w:pPr>
            <w:r w:rsidRPr="005261DE">
              <w:rPr>
                <w:rFonts w:ascii="Times New Roman" w:eastAsia="Times New Roman" w:hAnsi="Times New Roman" w:cs="Times New Roman"/>
                <w:b/>
                <w:bCs/>
                <w:kern w:val="24"/>
                <w:lang w:val="en-US" w:eastAsia="ru-RU"/>
              </w:rPr>
              <w:t>58</w:t>
            </w:r>
          </w:p>
        </w:tc>
      </w:tr>
      <w:tr w:rsidR="005261DE" w:rsidRPr="005261DE" w:rsidTr="003D0CAB">
        <w:trPr>
          <w:trHeight w:val="47"/>
        </w:trPr>
        <w:tc>
          <w:tcPr>
            <w:tcW w:w="7475"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kern w:val="24"/>
                <w:lang w:eastAsia="ru-RU"/>
              </w:rPr>
              <w:t>Из них:</w:t>
            </w:r>
          </w:p>
        </w:tc>
        <w:tc>
          <w:tcPr>
            <w:tcW w:w="1882"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kern w:val="24"/>
                <w:lang w:eastAsia="ru-RU"/>
              </w:rPr>
              <w:t> </w:t>
            </w:r>
          </w:p>
        </w:tc>
      </w:tr>
      <w:tr w:rsidR="005261DE" w:rsidRPr="005261DE" w:rsidTr="003D0CAB">
        <w:trPr>
          <w:trHeight w:val="193"/>
        </w:trPr>
        <w:tc>
          <w:tcPr>
            <w:tcW w:w="7475"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kern w:val="24"/>
                <w:lang w:eastAsia="ru-RU"/>
              </w:rPr>
              <w:t>высшее образование</w:t>
            </w:r>
          </w:p>
        </w:tc>
        <w:tc>
          <w:tcPr>
            <w:tcW w:w="1882"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jc w:val="right"/>
              <w:textAlignment w:val="bottom"/>
              <w:rPr>
                <w:rFonts w:ascii="Times New Roman" w:eastAsia="Times New Roman" w:hAnsi="Times New Roman" w:cs="Times New Roman"/>
                <w:lang w:val="en-US" w:eastAsia="ru-RU"/>
              </w:rPr>
            </w:pPr>
            <w:r w:rsidRPr="005261DE">
              <w:rPr>
                <w:rFonts w:ascii="Times New Roman" w:eastAsia="Times New Roman" w:hAnsi="Times New Roman" w:cs="Times New Roman"/>
                <w:kern w:val="24"/>
                <w:lang w:val="en-US" w:eastAsia="ru-RU"/>
              </w:rPr>
              <w:t>48</w:t>
            </w:r>
          </w:p>
        </w:tc>
      </w:tr>
      <w:tr w:rsidR="005261DE" w:rsidRPr="005261DE" w:rsidTr="003D0CAB">
        <w:trPr>
          <w:trHeight w:val="168"/>
        </w:trPr>
        <w:tc>
          <w:tcPr>
            <w:tcW w:w="7475"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kern w:val="24"/>
                <w:lang w:eastAsia="ru-RU"/>
              </w:rPr>
              <w:t>техническое и профессиональное</w:t>
            </w:r>
          </w:p>
        </w:tc>
        <w:tc>
          <w:tcPr>
            <w:tcW w:w="1882"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jc w:val="right"/>
              <w:textAlignment w:val="bottom"/>
              <w:rPr>
                <w:rFonts w:ascii="Times New Roman" w:eastAsia="Times New Roman" w:hAnsi="Times New Roman" w:cs="Times New Roman"/>
                <w:lang w:val="en-US" w:eastAsia="ru-RU"/>
              </w:rPr>
            </w:pPr>
            <w:r w:rsidRPr="005261DE">
              <w:rPr>
                <w:rFonts w:ascii="Times New Roman" w:eastAsia="Times New Roman" w:hAnsi="Times New Roman" w:cs="Times New Roman"/>
                <w:lang w:val="en-US" w:eastAsia="ru-RU"/>
              </w:rPr>
              <w:t>10</w:t>
            </w:r>
          </w:p>
        </w:tc>
      </w:tr>
      <w:tr w:rsidR="005261DE" w:rsidRPr="005261DE" w:rsidTr="003D0CAB">
        <w:trPr>
          <w:trHeight w:val="173"/>
        </w:trPr>
        <w:tc>
          <w:tcPr>
            <w:tcW w:w="9357" w:type="dxa"/>
            <w:gridSpan w:val="2"/>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jc w:val="center"/>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b/>
                <w:bCs/>
                <w:kern w:val="24"/>
                <w:lang w:eastAsia="ru-RU"/>
              </w:rPr>
              <w:t>Стаж педагогической работы:</w:t>
            </w:r>
          </w:p>
        </w:tc>
      </w:tr>
      <w:tr w:rsidR="005261DE" w:rsidRPr="005261DE" w:rsidTr="003D0CAB">
        <w:trPr>
          <w:trHeight w:val="45"/>
        </w:trPr>
        <w:tc>
          <w:tcPr>
            <w:tcW w:w="7475"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kern w:val="24"/>
                <w:lang w:eastAsia="ru-RU"/>
              </w:rPr>
              <w:t xml:space="preserve">до </w:t>
            </w:r>
            <w:r w:rsidRPr="005261DE">
              <w:rPr>
                <w:rFonts w:ascii="Times New Roman" w:eastAsia="Times New Roman" w:hAnsi="Times New Roman" w:cs="Times New Roman"/>
                <w:kern w:val="24"/>
                <w:lang w:val="en-US" w:eastAsia="ru-RU"/>
              </w:rPr>
              <w:t>8</w:t>
            </w:r>
            <w:r w:rsidRPr="005261DE">
              <w:rPr>
                <w:rFonts w:ascii="Times New Roman" w:eastAsia="Times New Roman" w:hAnsi="Times New Roman" w:cs="Times New Roman"/>
                <w:kern w:val="24"/>
                <w:lang w:eastAsia="ru-RU"/>
              </w:rPr>
              <w:t>-и лет</w:t>
            </w:r>
          </w:p>
        </w:tc>
        <w:tc>
          <w:tcPr>
            <w:tcW w:w="1882"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jc w:val="right"/>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kern w:val="24"/>
                <w:lang w:eastAsia="ru-RU"/>
              </w:rPr>
              <w:t>16</w:t>
            </w:r>
          </w:p>
        </w:tc>
      </w:tr>
      <w:tr w:rsidR="005261DE" w:rsidRPr="005261DE" w:rsidTr="003D0CAB">
        <w:trPr>
          <w:trHeight w:val="45"/>
        </w:trPr>
        <w:tc>
          <w:tcPr>
            <w:tcW w:w="7475"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kern w:val="24"/>
                <w:lang w:eastAsia="ru-RU"/>
              </w:rPr>
              <w:t>от 9-и до 20 лет</w:t>
            </w:r>
          </w:p>
        </w:tc>
        <w:tc>
          <w:tcPr>
            <w:tcW w:w="1882"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jc w:val="right"/>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kern w:val="24"/>
                <w:lang w:eastAsia="ru-RU"/>
              </w:rPr>
              <w:t>17</w:t>
            </w:r>
          </w:p>
        </w:tc>
      </w:tr>
      <w:tr w:rsidR="005261DE" w:rsidRPr="005261DE" w:rsidTr="003D0CAB">
        <w:trPr>
          <w:trHeight w:val="218"/>
        </w:trPr>
        <w:tc>
          <w:tcPr>
            <w:tcW w:w="7475"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kern w:val="24"/>
                <w:lang w:eastAsia="ru-RU"/>
              </w:rPr>
              <w:t>свыше 20 лет</w:t>
            </w:r>
          </w:p>
        </w:tc>
        <w:tc>
          <w:tcPr>
            <w:tcW w:w="1882"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jc w:val="right"/>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kern w:val="24"/>
                <w:lang w:eastAsia="ru-RU"/>
              </w:rPr>
              <w:t>25</w:t>
            </w:r>
          </w:p>
        </w:tc>
      </w:tr>
      <w:tr w:rsidR="005261DE" w:rsidRPr="005261DE" w:rsidTr="003D0CAB">
        <w:trPr>
          <w:trHeight w:val="79"/>
        </w:trPr>
        <w:tc>
          <w:tcPr>
            <w:tcW w:w="9357" w:type="dxa"/>
            <w:gridSpan w:val="2"/>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jc w:val="center"/>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b/>
                <w:bCs/>
                <w:kern w:val="24"/>
                <w:lang w:eastAsia="ru-RU"/>
              </w:rPr>
              <w:t>Имеют категорию</w:t>
            </w:r>
            <w:r w:rsidRPr="005261DE">
              <w:rPr>
                <w:rFonts w:ascii="Times New Roman" w:eastAsia="Times New Roman" w:hAnsi="Times New Roman" w:cs="Times New Roman"/>
                <w:kern w:val="24"/>
                <w:lang w:eastAsia="ru-RU"/>
              </w:rPr>
              <w:t>:</w:t>
            </w:r>
          </w:p>
        </w:tc>
      </w:tr>
      <w:tr w:rsidR="005261DE" w:rsidRPr="005261DE" w:rsidTr="003D0CAB">
        <w:trPr>
          <w:trHeight w:val="225"/>
        </w:trPr>
        <w:tc>
          <w:tcPr>
            <w:tcW w:w="7475"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kern w:val="24"/>
                <w:lang w:eastAsia="ru-RU"/>
              </w:rPr>
              <w:t>высшая</w:t>
            </w:r>
          </w:p>
        </w:tc>
        <w:tc>
          <w:tcPr>
            <w:tcW w:w="1882"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jc w:val="right"/>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lang w:eastAsia="ru-RU"/>
              </w:rPr>
              <w:t>3</w:t>
            </w:r>
          </w:p>
        </w:tc>
      </w:tr>
      <w:tr w:rsidR="005261DE" w:rsidRPr="005261DE" w:rsidTr="003D0CAB">
        <w:trPr>
          <w:trHeight w:val="215"/>
        </w:trPr>
        <w:tc>
          <w:tcPr>
            <w:tcW w:w="7475"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kern w:val="24"/>
                <w:lang w:eastAsia="ru-RU"/>
              </w:rPr>
              <w:t>педагог-исследователь</w:t>
            </w:r>
          </w:p>
        </w:tc>
        <w:tc>
          <w:tcPr>
            <w:tcW w:w="1882"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jc w:val="right"/>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lang w:eastAsia="ru-RU"/>
              </w:rPr>
              <w:t>11</w:t>
            </w:r>
          </w:p>
        </w:tc>
      </w:tr>
      <w:tr w:rsidR="005261DE" w:rsidRPr="005261DE" w:rsidTr="003D0CAB">
        <w:trPr>
          <w:trHeight w:val="77"/>
        </w:trPr>
        <w:tc>
          <w:tcPr>
            <w:tcW w:w="7475"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kern w:val="24"/>
                <w:lang w:eastAsia="ru-RU"/>
              </w:rPr>
              <w:t>первая</w:t>
            </w:r>
          </w:p>
        </w:tc>
        <w:tc>
          <w:tcPr>
            <w:tcW w:w="1882"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jc w:val="right"/>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kern w:val="24"/>
                <w:lang w:eastAsia="ru-RU"/>
              </w:rPr>
              <w:t>2</w:t>
            </w:r>
          </w:p>
        </w:tc>
      </w:tr>
      <w:tr w:rsidR="005261DE" w:rsidRPr="005261DE" w:rsidTr="003D0CAB">
        <w:trPr>
          <w:trHeight w:val="53"/>
        </w:trPr>
        <w:tc>
          <w:tcPr>
            <w:tcW w:w="7475"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kern w:val="24"/>
                <w:lang w:eastAsia="ru-RU"/>
              </w:rPr>
              <w:t>педагог-эксперт</w:t>
            </w:r>
          </w:p>
        </w:tc>
        <w:tc>
          <w:tcPr>
            <w:tcW w:w="1882"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jc w:val="right"/>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kern w:val="24"/>
                <w:lang w:eastAsia="ru-RU"/>
              </w:rPr>
              <w:t>7</w:t>
            </w:r>
          </w:p>
        </w:tc>
      </w:tr>
      <w:tr w:rsidR="005261DE" w:rsidRPr="005261DE" w:rsidTr="003D0CAB">
        <w:trPr>
          <w:trHeight w:val="57"/>
        </w:trPr>
        <w:tc>
          <w:tcPr>
            <w:tcW w:w="7475"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kern w:val="24"/>
                <w:lang w:eastAsia="ru-RU"/>
              </w:rPr>
              <w:t>вторая</w:t>
            </w:r>
          </w:p>
        </w:tc>
        <w:tc>
          <w:tcPr>
            <w:tcW w:w="1882"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jc w:val="right"/>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kern w:val="24"/>
                <w:lang w:eastAsia="ru-RU"/>
              </w:rPr>
              <w:t>2</w:t>
            </w:r>
          </w:p>
        </w:tc>
      </w:tr>
      <w:tr w:rsidR="005261DE" w:rsidRPr="005261DE" w:rsidTr="003D0CAB">
        <w:trPr>
          <w:trHeight w:val="61"/>
        </w:trPr>
        <w:tc>
          <w:tcPr>
            <w:tcW w:w="7475"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kern w:val="24"/>
                <w:lang w:eastAsia="ru-RU"/>
              </w:rPr>
              <w:t>педагог-модератор</w:t>
            </w:r>
          </w:p>
        </w:tc>
        <w:tc>
          <w:tcPr>
            <w:tcW w:w="1882"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jc w:val="right"/>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kern w:val="24"/>
                <w:lang w:eastAsia="ru-RU"/>
              </w:rPr>
              <w:t>18</w:t>
            </w:r>
          </w:p>
        </w:tc>
      </w:tr>
      <w:tr w:rsidR="005261DE" w:rsidRPr="005261DE" w:rsidTr="003D0CAB">
        <w:trPr>
          <w:trHeight w:val="51"/>
        </w:trPr>
        <w:tc>
          <w:tcPr>
            <w:tcW w:w="7475"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kern w:val="24"/>
                <w:lang w:eastAsia="ru-RU"/>
              </w:rPr>
              <w:t>без категории</w:t>
            </w:r>
          </w:p>
        </w:tc>
        <w:tc>
          <w:tcPr>
            <w:tcW w:w="1882"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vAlign w:val="bottom"/>
            <w:hideMark/>
          </w:tcPr>
          <w:p w:rsidR="005261DE" w:rsidRPr="005261DE" w:rsidRDefault="005261DE" w:rsidP="005261DE">
            <w:pPr>
              <w:spacing w:after="0" w:line="240" w:lineRule="auto"/>
              <w:jc w:val="right"/>
              <w:textAlignment w:val="bottom"/>
              <w:rPr>
                <w:rFonts w:ascii="Times New Roman" w:eastAsia="Times New Roman" w:hAnsi="Times New Roman" w:cs="Times New Roman"/>
                <w:lang w:eastAsia="ru-RU"/>
              </w:rPr>
            </w:pPr>
            <w:r w:rsidRPr="005261DE">
              <w:rPr>
                <w:rFonts w:ascii="Times New Roman" w:eastAsia="Times New Roman" w:hAnsi="Times New Roman" w:cs="Times New Roman"/>
                <w:kern w:val="24"/>
                <w:lang w:eastAsia="ru-RU"/>
              </w:rPr>
              <w:t>15</w:t>
            </w:r>
          </w:p>
        </w:tc>
      </w:tr>
    </w:tbl>
    <w:p w:rsidR="005261DE" w:rsidRPr="005261DE" w:rsidRDefault="005261DE" w:rsidP="005261DE">
      <w:pPr>
        <w:spacing w:after="0" w:line="240" w:lineRule="auto"/>
        <w:jc w:val="both"/>
        <w:rPr>
          <w:rFonts w:ascii="Times New Roman" w:eastAsia="Calibri" w:hAnsi="Times New Roman" w:cs="Times New Roman"/>
          <w:sz w:val="24"/>
          <w:szCs w:val="24"/>
        </w:rPr>
      </w:pPr>
    </w:p>
    <w:p w:rsidR="005261DE" w:rsidRPr="005261DE" w:rsidRDefault="005261DE" w:rsidP="005261DE">
      <w:pPr>
        <w:spacing w:after="0" w:line="240" w:lineRule="auto"/>
        <w:ind w:firstLine="708"/>
        <w:jc w:val="both"/>
        <w:rPr>
          <w:rFonts w:ascii="Times New Roman" w:eastAsia="Calibri" w:hAnsi="Times New Roman" w:cs="Times New Roman"/>
          <w:sz w:val="24"/>
          <w:szCs w:val="24"/>
        </w:rPr>
      </w:pPr>
      <w:r w:rsidRPr="005261DE">
        <w:rPr>
          <w:rFonts w:ascii="Times New Roman" w:eastAsia="Calibri" w:hAnsi="Times New Roman" w:cs="Times New Roman"/>
          <w:sz w:val="24"/>
          <w:szCs w:val="24"/>
        </w:rPr>
        <w:t>Профессиональный уровень педагогических кадров достаточно высокий:</w:t>
      </w:r>
    </w:p>
    <w:p w:rsidR="005261DE" w:rsidRPr="005261DE" w:rsidRDefault="005261DE" w:rsidP="005261DE">
      <w:pPr>
        <w:spacing w:after="0" w:line="240" w:lineRule="auto"/>
        <w:jc w:val="center"/>
        <w:rPr>
          <w:rFonts w:ascii="Times New Roman" w:eastAsia="Calibri" w:hAnsi="Times New Roman" w:cs="Times New Roman"/>
          <w:noProof/>
          <w:sz w:val="24"/>
          <w:szCs w:val="24"/>
        </w:rPr>
      </w:pPr>
    </w:p>
    <w:p w:rsidR="005261DE" w:rsidRPr="005261DE" w:rsidRDefault="005261DE" w:rsidP="005261DE">
      <w:pPr>
        <w:spacing w:after="0" w:line="240" w:lineRule="auto"/>
        <w:jc w:val="center"/>
        <w:rPr>
          <w:rFonts w:ascii="Times New Roman" w:eastAsia="Calibri" w:hAnsi="Times New Roman" w:cs="Times New Roman"/>
          <w:sz w:val="24"/>
          <w:szCs w:val="24"/>
        </w:rPr>
      </w:pPr>
      <w:r w:rsidRPr="005261DE">
        <w:rPr>
          <w:rFonts w:ascii="Times New Roman" w:eastAsia="Calibri" w:hAnsi="Times New Roman" w:cs="Times New Roman"/>
          <w:noProof/>
          <w:lang w:eastAsia="ru-RU"/>
        </w:rPr>
        <w:drawing>
          <wp:inline distT="0" distB="0" distL="0" distR="0" wp14:anchorId="6335F5F3" wp14:editId="28294DCF">
            <wp:extent cx="5762625" cy="3019425"/>
            <wp:effectExtent l="0" t="0" r="9525" b="9525"/>
            <wp:docPr id="1" name="Диаграмма 1">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F2CB1B-2A1D-40AD-9926-9B226E71B9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261DE" w:rsidRPr="005261DE" w:rsidRDefault="005261DE" w:rsidP="005261DE">
      <w:pPr>
        <w:spacing w:after="0" w:line="240" w:lineRule="auto"/>
        <w:ind w:firstLine="708"/>
        <w:jc w:val="both"/>
        <w:rPr>
          <w:rFonts w:ascii="Times New Roman" w:eastAsia="Times New Roman" w:hAnsi="Times New Roman" w:cs="Times New Roman"/>
          <w:bCs/>
          <w:noProof/>
          <w:sz w:val="28"/>
          <w:szCs w:val="24"/>
        </w:rPr>
      </w:pPr>
      <w:r w:rsidRPr="005261DE">
        <w:rPr>
          <w:rFonts w:ascii="Times New Roman" w:eastAsia="Times New Roman" w:hAnsi="Times New Roman" w:cs="Times New Roman"/>
          <w:sz w:val="28"/>
          <w:szCs w:val="32"/>
        </w:rPr>
        <w:t>Качественный состав учителей школы: основных учителей-педагогов – 58,</w:t>
      </w:r>
      <w:r w:rsidRPr="005261DE">
        <w:rPr>
          <w:rFonts w:ascii="Times New Roman" w:eastAsia="Times New Roman" w:hAnsi="Times New Roman" w:cs="Times New Roman"/>
          <w:sz w:val="28"/>
          <w:szCs w:val="32"/>
          <w:lang w:val="kk-KZ"/>
        </w:rPr>
        <w:t xml:space="preserve"> совместителей - 4</w:t>
      </w:r>
      <w:r w:rsidRPr="005261DE">
        <w:rPr>
          <w:rFonts w:ascii="Times New Roman" w:eastAsia="Times New Roman" w:hAnsi="Times New Roman" w:cs="Times New Roman"/>
          <w:sz w:val="28"/>
          <w:szCs w:val="32"/>
        </w:rPr>
        <w:t xml:space="preserve">. </w:t>
      </w:r>
      <w:r w:rsidRPr="005261DE">
        <w:rPr>
          <w:rFonts w:ascii="Times New Roman" w:eastAsia="Times New Roman" w:hAnsi="Times New Roman" w:cs="Times New Roman"/>
          <w:sz w:val="28"/>
          <w:szCs w:val="32"/>
          <w:shd w:val="clear" w:color="auto" w:fill="FFFFFF"/>
        </w:rPr>
        <w:t>Основную часть составляют педагоги от 46 до 60 лет (</w:t>
      </w:r>
      <w:r w:rsidRPr="005261DE">
        <w:rPr>
          <w:rFonts w:ascii="Times New Roman" w:eastAsia="Times New Roman" w:hAnsi="Times New Roman" w:cs="Times New Roman"/>
          <w:sz w:val="28"/>
          <w:szCs w:val="32"/>
          <w:shd w:val="clear" w:color="auto" w:fill="FFFFFF"/>
          <w:lang w:val="kk-KZ"/>
        </w:rPr>
        <w:t xml:space="preserve">48,3 </w:t>
      </w:r>
      <w:r w:rsidRPr="005261DE">
        <w:rPr>
          <w:rFonts w:ascii="Times New Roman" w:eastAsia="Times New Roman" w:hAnsi="Times New Roman" w:cs="Times New Roman"/>
          <w:sz w:val="28"/>
          <w:szCs w:val="32"/>
          <w:shd w:val="clear" w:color="auto" w:fill="FFFFFF"/>
        </w:rPr>
        <w:t xml:space="preserve">%,) и 31-45 лет (46,6%). </w:t>
      </w:r>
      <w:r w:rsidRPr="005261DE">
        <w:rPr>
          <w:rFonts w:ascii="Times New Roman" w:eastAsia="Times New Roman" w:hAnsi="Times New Roman" w:cs="Times New Roman"/>
          <w:noProof/>
          <w:sz w:val="28"/>
          <w:szCs w:val="24"/>
        </w:rPr>
        <w:t xml:space="preserve">Сложившаяся ситуация с одной стороны является положительной характеристикой педагогического коллектива и говорит о его стабильности, высокой квалификации и большом опыте работы педагогов нашей школы. С другой стороны, намечается тенденция дефицита педагогических кадров </w:t>
      </w:r>
      <w:r w:rsidRPr="005261DE">
        <w:rPr>
          <w:rFonts w:ascii="Times New Roman" w:eastAsia="Times New Roman" w:hAnsi="Times New Roman" w:cs="Times New Roman"/>
          <w:sz w:val="28"/>
          <w:szCs w:val="32"/>
        </w:rPr>
        <w:t xml:space="preserve">учителей математики, русского языка и начальных классов. </w:t>
      </w:r>
    </w:p>
    <w:p w:rsidR="005261DE" w:rsidRPr="005261DE" w:rsidRDefault="005261DE" w:rsidP="005261DE">
      <w:pPr>
        <w:pBdr>
          <w:top w:val="nil"/>
          <w:left w:val="nil"/>
          <w:bottom w:val="nil"/>
          <w:right w:val="nil"/>
          <w:between w:val="nil"/>
        </w:pBdr>
        <w:tabs>
          <w:tab w:val="left" w:pos="851"/>
        </w:tabs>
        <w:spacing w:after="0" w:line="240" w:lineRule="auto"/>
        <w:contextualSpacing/>
        <w:jc w:val="both"/>
        <w:rPr>
          <w:rFonts w:ascii="Times New Roman" w:eastAsia="Times New Roman" w:hAnsi="Times New Roman" w:cs="Times New Roman"/>
          <w:b/>
          <w:bCs/>
          <w:sz w:val="28"/>
          <w:szCs w:val="32"/>
        </w:rPr>
      </w:pPr>
      <w:r w:rsidRPr="005261DE">
        <w:rPr>
          <w:rFonts w:ascii="Times New Roman" w:eastAsia="Times New Roman" w:hAnsi="Times New Roman" w:cs="Times New Roman"/>
          <w:sz w:val="28"/>
          <w:szCs w:val="32"/>
          <w:shd w:val="clear" w:color="auto" w:fill="FFFFFF"/>
        </w:rPr>
        <w:tab/>
        <w:t xml:space="preserve">В целом кадровый состав сохраняет достаточно высокий уровень профессионализма и ответственности за результаты своего труда. </w:t>
      </w:r>
      <w:r w:rsidRPr="005261DE">
        <w:rPr>
          <w:rFonts w:ascii="Times New Roman" w:eastAsia="Times New Roman" w:hAnsi="Times New Roman" w:cs="Times New Roman"/>
          <w:sz w:val="28"/>
          <w:szCs w:val="32"/>
        </w:rPr>
        <w:t>Остается весомой доля педагогов, стаж которых составляет свыше 20 лет.</w:t>
      </w:r>
    </w:p>
    <w:p w:rsidR="005261DE" w:rsidRPr="005261DE" w:rsidRDefault="005261DE" w:rsidP="005261DE">
      <w:pPr>
        <w:spacing w:after="0" w:line="240" w:lineRule="auto"/>
        <w:ind w:firstLine="709"/>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t xml:space="preserve">Качественный состав административного корпуса составляет 83%: </w:t>
      </w:r>
    </w:p>
    <w:tbl>
      <w:tblPr>
        <w:tblW w:w="9714" w:type="dxa"/>
        <w:tblCellMar>
          <w:left w:w="0" w:type="dxa"/>
          <w:right w:w="0" w:type="dxa"/>
        </w:tblCellMar>
        <w:tblLook w:val="0600" w:firstRow="0" w:lastRow="0" w:firstColumn="0" w:lastColumn="0" w:noHBand="1" w:noVBand="1"/>
      </w:tblPr>
      <w:tblGrid>
        <w:gridCol w:w="2255"/>
        <w:gridCol w:w="1834"/>
        <w:gridCol w:w="1972"/>
        <w:gridCol w:w="1864"/>
        <w:gridCol w:w="1789"/>
      </w:tblGrid>
      <w:tr w:rsidR="005261DE" w:rsidRPr="005261DE" w:rsidTr="003D0CAB">
        <w:trPr>
          <w:trHeight w:val="167"/>
        </w:trPr>
        <w:tc>
          <w:tcPr>
            <w:tcW w:w="2255"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jc w:val="center"/>
              <w:rPr>
                <w:rFonts w:ascii="Times New Roman" w:eastAsia="Calibri" w:hAnsi="Times New Roman" w:cs="Times New Roman"/>
                <w:sz w:val="20"/>
                <w:szCs w:val="20"/>
              </w:rPr>
            </w:pPr>
            <w:r w:rsidRPr="005261DE">
              <w:rPr>
                <w:rFonts w:ascii="Times New Roman" w:eastAsia="Calibri" w:hAnsi="Times New Roman" w:cs="Times New Roman"/>
                <w:b/>
                <w:bCs/>
                <w:sz w:val="20"/>
                <w:szCs w:val="20"/>
              </w:rPr>
              <w:t>Ф.И.О.</w:t>
            </w:r>
          </w:p>
        </w:tc>
        <w:tc>
          <w:tcPr>
            <w:tcW w:w="1834"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jc w:val="center"/>
              <w:rPr>
                <w:rFonts w:ascii="Times New Roman" w:eastAsia="Calibri" w:hAnsi="Times New Roman" w:cs="Times New Roman"/>
                <w:sz w:val="20"/>
                <w:szCs w:val="20"/>
              </w:rPr>
            </w:pPr>
            <w:r w:rsidRPr="005261DE">
              <w:rPr>
                <w:rFonts w:ascii="Times New Roman" w:eastAsia="Calibri" w:hAnsi="Times New Roman" w:cs="Times New Roman"/>
                <w:b/>
                <w:bCs/>
                <w:sz w:val="20"/>
                <w:szCs w:val="20"/>
              </w:rPr>
              <w:t>Должность</w:t>
            </w:r>
          </w:p>
        </w:tc>
        <w:tc>
          <w:tcPr>
            <w:tcW w:w="1972"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jc w:val="center"/>
              <w:rPr>
                <w:rFonts w:ascii="Times New Roman" w:eastAsia="Calibri" w:hAnsi="Times New Roman" w:cs="Times New Roman"/>
                <w:sz w:val="20"/>
                <w:szCs w:val="20"/>
              </w:rPr>
            </w:pPr>
            <w:proofErr w:type="spellStart"/>
            <w:r w:rsidRPr="005261DE">
              <w:rPr>
                <w:rFonts w:ascii="Times New Roman" w:eastAsia="Calibri" w:hAnsi="Times New Roman" w:cs="Times New Roman"/>
                <w:b/>
                <w:bCs/>
                <w:sz w:val="20"/>
                <w:szCs w:val="20"/>
              </w:rPr>
              <w:t>Пед</w:t>
            </w:r>
            <w:proofErr w:type="gramStart"/>
            <w:r w:rsidRPr="005261DE">
              <w:rPr>
                <w:rFonts w:ascii="Times New Roman" w:eastAsia="Calibri" w:hAnsi="Times New Roman" w:cs="Times New Roman"/>
                <w:b/>
                <w:bCs/>
                <w:sz w:val="20"/>
                <w:szCs w:val="20"/>
              </w:rPr>
              <w:t>.с</w:t>
            </w:r>
            <w:proofErr w:type="gramEnd"/>
            <w:r w:rsidRPr="005261DE">
              <w:rPr>
                <w:rFonts w:ascii="Times New Roman" w:eastAsia="Calibri" w:hAnsi="Times New Roman" w:cs="Times New Roman"/>
                <w:b/>
                <w:bCs/>
                <w:sz w:val="20"/>
                <w:szCs w:val="20"/>
              </w:rPr>
              <w:t>таж</w:t>
            </w:r>
            <w:proofErr w:type="spellEnd"/>
          </w:p>
        </w:tc>
        <w:tc>
          <w:tcPr>
            <w:tcW w:w="1864"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jc w:val="center"/>
              <w:rPr>
                <w:rFonts w:ascii="Times New Roman" w:eastAsia="Calibri" w:hAnsi="Times New Roman" w:cs="Times New Roman"/>
                <w:sz w:val="20"/>
                <w:szCs w:val="20"/>
              </w:rPr>
            </w:pPr>
            <w:r w:rsidRPr="005261DE">
              <w:rPr>
                <w:rFonts w:ascii="Times New Roman" w:eastAsia="Calibri" w:hAnsi="Times New Roman" w:cs="Times New Roman"/>
                <w:b/>
                <w:bCs/>
                <w:sz w:val="20"/>
                <w:szCs w:val="20"/>
              </w:rPr>
              <w:t>Административный стаж</w:t>
            </w:r>
          </w:p>
        </w:tc>
        <w:tc>
          <w:tcPr>
            <w:tcW w:w="1789" w:type="dxa"/>
            <w:tcBorders>
              <w:top w:val="single" w:sz="8" w:space="0" w:color="4472C4"/>
              <w:left w:val="single" w:sz="8" w:space="0" w:color="4472C4"/>
              <w:bottom w:val="single" w:sz="8" w:space="0" w:color="4472C4"/>
              <w:right w:val="single" w:sz="8" w:space="0" w:color="4472C4"/>
            </w:tcBorders>
          </w:tcPr>
          <w:p w:rsidR="005261DE" w:rsidRPr="005261DE" w:rsidRDefault="005261DE" w:rsidP="005261DE">
            <w:pPr>
              <w:spacing w:after="0" w:line="240" w:lineRule="auto"/>
              <w:jc w:val="center"/>
              <w:rPr>
                <w:rFonts w:ascii="Times New Roman" w:eastAsia="Calibri" w:hAnsi="Times New Roman" w:cs="Times New Roman"/>
                <w:b/>
                <w:bCs/>
                <w:sz w:val="20"/>
                <w:szCs w:val="20"/>
              </w:rPr>
            </w:pPr>
            <w:r w:rsidRPr="005261DE">
              <w:rPr>
                <w:rFonts w:ascii="Times New Roman" w:eastAsia="Calibri" w:hAnsi="Times New Roman" w:cs="Times New Roman"/>
                <w:b/>
                <w:bCs/>
                <w:sz w:val="20"/>
                <w:szCs w:val="20"/>
              </w:rPr>
              <w:t>Категория</w:t>
            </w:r>
          </w:p>
        </w:tc>
      </w:tr>
      <w:tr w:rsidR="005261DE" w:rsidRPr="005261DE" w:rsidTr="003D0CAB">
        <w:trPr>
          <w:trHeight w:val="302"/>
        </w:trPr>
        <w:tc>
          <w:tcPr>
            <w:tcW w:w="2255"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rPr>
                <w:rFonts w:ascii="Times New Roman" w:eastAsia="Calibri" w:hAnsi="Times New Roman" w:cs="Times New Roman"/>
                <w:sz w:val="20"/>
                <w:szCs w:val="20"/>
              </w:rPr>
            </w:pPr>
            <w:r w:rsidRPr="005261DE">
              <w:rPr>
                <w:rFonts w:ascii="Times New Roman" w:eastAsia="Calibri" w:hAnsi="Times New Roman" w:cs="Times New Roman"/>
                <w:sz w:val="20"/>
                <w:szCs w:val="20"/>
              </w:rPr>
              <w:t>Фролова Ирина Викторовна</w:t>
            </w:r>
          </w:p>
        </w:tc>
        <w:tc>
          <w:tcPr>
            <w:tcW w:w="1834"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jc w:val="both"/>
              <w:rPr>
                <w:rFonts w:ascii="Times New Roman" w:eastAsia="Calibri" w:hAnsi="Times New Roman" w:cs="Times New Roman"/>
                <w:sz w:val="20"/>
                <w:szCs w:val="20"/>
              </w:rPr>
            </w:pPr>
            <w:r w:rsidRPr="005261DE">
              <w:rPr>
                <w:rFonts w:ascii="Times New Roman" w:eastAsia="Calibri" w:hAnsi="Times New Roman" w:cs="Times New Roman"/>
                <w:sz w:val="20"/>
                <w:szCs w:val="20"/>
              </w:rPr>
              <w:t>директор</w:t>
            </w:r>
          </w:p>
        </w:tc>
        <w:tc>
          <w:tcPr>
            <w:tcW w:w="1972"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jc w:val="center"/>
              <w:rPr>
                <w:rFonts w:ascii="Times New Roman" w:eastAsia="Calibri" w:hAnsi="Times New Roman" w:cs="Times New Roman"/>
                <w:sz w:val="20"/>
                <w:szCs w:val="20"/>
              </w:rPr>
            </w:pPr>
            <w:r w:rsidRPr="005261DE">
              <w:rPr>
                <w:rFonts w:ascii="Times New Roman" w:eastAsia="Calibri" w:hAnsi="Times New Roman" w:cs="Times New Roman"/>
                <w:sz w:val="20"/>
                <w:szCs w:val="20"/>
              </w:rPr>
              <w:t>34 года</w:t>
            </w:r>
          </w:p>
        </w:tc>
        <w:tc>
          <w:tcPr>
            <w:tcW w:w="1864"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jc w:val="center"/>
              <w:rPr>
                <w:rFonts w:ascii="Times New Roman" w:eastAsia="Calibri" w:hAnsi="Times New Roman" w:cs="Times New Roman"/>
                <w:sz w:val="20"/>
                <w:szCs w:val="20"/>
              </w:rPr>
            </w:pPr>
            <w:r w:rsidRPr="005261DE">
              <w:rPr>
                <w:rFonts w:ascii="Times New Roman" w:eastAsia="Calibri" w:hAnsi="Times New Roman" w:cs="Times New Roman"/>
                <w:sz w:val="20"/>
                <w:szCs w:val="20"/>
              </w:rPr>
              <w:t>6 лет</w:t>
            </w:r>
          </w:p>
        </w:tc>
        <w:tc>
          <w:tcPr>
            <w:tcW w:w="1789" w:type="dxa"/>
            <w:tcBorders>
              <w:top w:val="single" w:sz="8" w:space="0" w:color="4472C4"/>
              <w:left w:val="single" w:sz="8" w:space="0" w:color="4472C4"/>
              <w:bottom w:val="single" w:sz="8" w:space="0" w:color="4472C4"/>
              <w:right w:val="single" w:sz="8" w:space="0" w:color="4472C4"/>
            </w:tcBorders>
          </w:tcPr>
          <w:p w:rsidR="005261DE" w:rsidRPr="005261DE" w:rsidRDefault="005261DE" w:rsidP="005261DE">
            <w:pPr>
              <w:spacing w:after="0" w:line="240" w:lineRule="auto"/>
              <w:jc w:val="center"/>
              <w:rPr>
                <w:rFonts w:ascii="Times New Roman" w:eastAsia="Calibri" w:hAnsi="Times New Roman" w:cs="Times New Roman"/>
                <w:sz w:val="20"/>
                <w:szCs w:val="20"/>
              </w:rPr>
            </w:pPr>
            <w:r w:rsidRPr="005261DE">
              <w:rPr>
                <w:rFonts w:ascii="Times New Roman" w:eastAsia="Calibri" w:hAnsi="Times New Roman" w:cs="Times New Roman"/>
                <w:sz w:val="20"/>
                <w:szCs w:val="20"/>
              </w:rPr>
              <w:t>Педагог-исследователь</w:t>
            </w:r>
          </w:p>
        </w:tc>
      </w:tr>
      <w:tr w:rsidR="005261DE" w:rsidRPr="005261DE" w:rsidTr="003D0CAB">
        <w:trPr>
          <w:trHeight w:val="302"/>
        </w:trPr>
        <w:tc>
          <w:tcPr>
            <w:tcW w:w="2255"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rPr>
                <w:rFonts w:ascii="Times New Roman" w:eastAsia="Calibri" w:hAnsi="Times New Roman" w:cs="Times New Roman"/>
                <w:sz w:val="20"/>
                <w:szCs w:val="20"/>
              </w:rPr>
            </w:pPr>
            <w:proofErr w:type="spellStart"/>
            <w:r w:rsidRPr="005261DE">
              <w:rPr>
                <w:rFonts w:ascii="Times New Roman" w:eastAsia="Calibri" w:hAnsi="Times New Roman" w:cs="Times New Roman"/>
                <w:sz w:val="20"/>
                <w:szCs w:val="20"/>
              </w:rPr>
              <w:t>Амиркулова</w:t>
            </w:r>
            <w:proofErr w:type="spellEnd"/>
            <w:r w:rsidRPr="005261DE">
              <w:rPr>
                <w:rFonts w:ascii="Times New Roman" w:eastAsia="Calibri" w:hAnsi="Times New Roman" w:cs="Times New Roman"/>
                <w:sz w:val="20"/>
                <w:szCs w:val="20"/>
              </w:rPr>
              <w:t xml:space="preserve"> </w:t>
            </w:r>
            <w:proofErr w:type="spellStart"/>
            <w:r w:rsidRPr="005261DE">
              <w:rPr>
                <w:rFonts w:ascii="Times New Roman" w:eastAsia="Calibri" w:hAnsi="Times New Roman" w:cs="Times New Roman"/>
                <w:sz w:val="20"/>
                <w:szCs w:val="20"/>
              </w:rPr>
              <w:t>Гульмира</w:t>
            </w:r>
            <w:proofErr w:type="spellEnd"/>
            <w:r w:rsidRPr="005261DE">
              <w:rPr>
                <w:rFonts w:ascii="Times New Roman" w:eastAsia="Calibri" w:hAnsi="Times New Roman" w:cs="Times New Roman"/>
                <w:sz w:val="20"/>
                <w:szCs w:val="20"/>
              </w:rPr>
              <w:t xml:space="preserve"> </w:t>
            </w:r>
            <w:proofErr w:type="spellStart"/>
            <w:r w:rsidRPr="005261DE">
              <w:rPr>
                <w:rFonts w:ascii="Times New Roman" w:eastAsia="Calibri" w:hAnsi="Times New Roman" w:cs="Times New Roman"/>
                <w:sz w:val="20"/>
                <w:szCs w:val="20"/>
              </w:rPr>
              <w:t>Рамазановна</w:t>
            </w:r>
            <w:proofErr w:type="spellEnd"/>
          </w:p>
        </w:tc>
        <w:tc>
          <w:tcPr>
            <w:tcW w:w="1834"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jc w:val="both"/>
              <w:rPr>
                <w:rFonts w:ascii="Times New Roman" w:eastAsia="Calibri" w:hAnsi="Times New Roman" w:cs="Times New Roman"/>
                <w:sz w:val="20"/>
                <w:szCs w:val="20"/>
              </w:rPr>
            </w:pPr>
            <w:proofErr w:type="spellStart"/>
            <w:r w:rsidRPr="005261DE">
              <w:rPr>
                <w:rFonts w:ascii="Times New Roman" w:eastAsia="Calibri" w:hAnsi="Times New Roman" w:cs="Times New Roman"/>
                <w:sz w:val="20"/>
                <w:szCs w:val="20"/>
              </w:rPr>
              <w:t>зам</w:t>
            </w:r>
            <w:proofErr w:type="gramStart"/>
            <w:r w:rsidRPr="005261DE">
              <w:rPr>
                <w:rFonts w:ascii="Times New Roman" w:eastAsia="Calibri" w:hAnsi="Times New Roman" w:cs="Times New Roman"/>
                <w:sz w:val="20"/>
                <w:szCs w:val="20"/>
              </w:rPr>
              <w:t>.д</w:t>
            </w:r>
            <w:proofErr w:type="gramEnd"/>
            <w:r w:rsidRPr="005261DE">
              <w:rPr>
                <w:rFonts w:ascii="Times New Roman" w:eastAsia="Calibri" w:hAnsi="Times New Roman" w:cs="Times New Roman"/>
                <w:sz w:val="20"/>
                <w:szCs w:val="20"/>
              </w:rPr>
              <w:t>иректора</w:t>
            </w:r>
            <w:proofErr w:type="spellEnd"/>
            <w:r w:rsidRPr="005261DE">
              <w:rPr>
                <w:rFonts w:ascii="Times New Roman" w:eastAsia="Calibri" w:hAnsi="Times New Roman" w:cs="Times New Roman"/>
                <w:sz w:val="20"/>
                <w:szCs w:val="20"/>
              </w:rPr>
              <w:t xml:space="preserve"> по УР</w:t>
            </w:r>
          </w:p>
        </w:tc>
        <w:tc>
          <w:tcPr>
            <w:tcW w:w="1972"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jc w:val="center"/>
              <w:rPr>
                <w:rFonts w:ascii="Times New Roman" w:eastAsia="Calibri" w:hAnsi="Times New Roman" w:cs="Times New Roman"/>
                <w:sz w:val="20"/>
                <w:szCs w:val="20"/>
              </w:rPr>
            </w:pPr>
            <w:r w:rsidRPr="005261DE">
              <w:rPr>
                <w:rFonts w:ascii="Times New Roman" w:eastAsia="Calibri" w:hAnsi="Times New Roman" w:cs="Times New Roman"/>
                <w:sz w:val="20"/>
                <w:szCs w:val="20"/>
              </w:rPr>
              <w:t>17 лет</w:t>
            </w:r>
          </w:p>
        </w:tc>
        <w:tc>
          <w:tcPr>
            <w:tcW w:w="1864"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jc w:val="center"/>
              <w:rPr>
                <w:rFonts w:ascii="Times New Roman" w:eastAsia="Calibri" w:hAnsi="Times New Roman" w:cs="Times New Roman"/>
                <w:sz w:val="20"/>
                <w:szCs w:val="20"/>
              </w:rPr>
            </w:pPr>
            <w:r w:rsidRPr="005261DE">
              <w:rPr>
                <w:rFonts w:ascii="Times New Roman" w:eastAsia="Calibri" w:hAnsi="Times New Roman" w:cs="Times New Roman"/>
                <w:sz w:val="20"/>
                <w:szCs w:val="20"/>
              </w:rPr>
              <w:t xml:space="preserve">1 год 4 </w:t>
            </w:r>
            <w:proofErr w:type="spellStart"/>
            <w:proofErr w:type="gramStart"/>
            <w:r w:rsidRPr="005261DE">
              <w:rPr>
                <w:rFonts w:ascii="Times New Roman" w:eastAsia="Calibri" w:hAnsi="Times New Roman" w:cs="Times New Roman"/>
                <w:sz w:val="20"/>
                <w:szCs w:val="20"/>
              </w:rPr>
              <w:t>мес</w:t>
            </w:r>
            <w:proofErr w:type="spellEnd"/>
            <w:proofErr w:type="gramEnd"/>
          </w:p>
        </w:tc>
        <w:tc>
          <w:tcPr>
            <w:tcW w:w="1789" w:type="dxa"/>
            <w:tcBorders>
              <w:top w:val="single" w:sz="8" w:space="0" w:color="4472C4"/>
              <w:left w:val="single" w:sz="8" w:space="0" w:color="4472C4"/>
              <w:bottom w:val="single" w:sz="8" w:space="0" w:color="4472C4"/>
              <w:right w:val="single" w:sz="8" w:space="0" w:color="4472C4"/>
            </w:tcBorders>
          </w:tcPr>
          <w:p w:rsidR="005261DE" w:rsidRPr="005261DE" w:rsidRDefault="005261DE" w:rsidP="005261DE">
            <w:pPr>
              <w:spacing w:after="0" w:line="240" w:lineRule="auto"/>
              <w:jc w:val="center"/>
              <w:rPr>
                <w:rFonts w:ascii="Times New Roman" w:eastAsia="Calibri" w:hAnsi="Times New Roman" w:cs="Times New Roman"/>
                <w:sz w:val="20"/>
                <w:szCs w:val="20"/>
              </w:rPr>
            </w:pPr>
            <w:r w:rsidRPr="005261DE">
              <w:rPr>
                <w:rFonts w:ascii="Times New Roman" w:eastAsia="Calibri" w:hAnsi="Times New Roman" w:cs="Times New Roman"/>
                <w:sz w:val="20"/>
                <w:szCs w:val="20"/>
              </w:rPr>
              <w:t>Педагог-эксперт</w:t>
            </w:r>
          </w:p>
        </w:tc>
      </w:tr>
      <w:tr w:rsidR="005261DE" w:rsidRPr="005261DE" w:rsidTr="003D0CAB">
        <w:trPr>
          <w:trHeight w:val="302"/>
        </w:trPr>
        <w:tc>
          <w:tcPr>
            <w:tcW w:w="2255"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rPr>
                <w:rFonts w:ascii="Times New Roman" w:eastAsia="Calibri" w:hAnsi="Times New Roman" w:cs="Times New Roman"/>
                <w:sz w:val="20"/>
                <w:szCs w:val="20"/>
              </w:rPr>
            </w:pPr>
            <w:r w:rsidRPr="005261DE">
              <w:rPr>
                <w:rFonts w:ascii="Times New Roman" w:eastAsia="Calibri" w:hAnsi="Times New Roman" w:cs="Times New Roman"/>
                <w:sz w:val="20"/>
                <w:szCs w:val="20"/>
              </w:rPr>
              <w:t>Харламова Светлана Александровна</w:t>
            </w:r>
          </w:p>
        </w:tc>
        <w:tc>
          <w:tcPr>
            <w:tcW w:w="1834"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jc w:val="both"/>
              <w:rPr>
                <w:rFonts w:ascii="Times New Roman" w:eastAsia="Calibri" w:hAnsi="Times New Roman" w:cs="Times New Roman"/>
                <w:sz w:val="20"/>
                <w:szCs w:val="20"/>
              </w:rPr>
            </w:pPr>
            <w:proofErr w:type="spellStart"/>
            <w:r w:rsidRPr="005261DE">
              <w:rPr>
                <w:rFonts w:ascii="Times New Roman" w:eastAsia="Calibri" w:hAnsi="Times New Roman" w:cs="Times New Roman"/>
                <w:sz w:val="20"/>
                <w:szCs w:val="20"/>
              </w:rPr>
              <w:t>зам</w:t>
            </w:r>
            <w:proofErr w:type="gramStart"/>
            <w:r w:rsidRPr="005261DE">
              <w:rPr>
                <w:rFonts w:ascii="Times New Roman" w:eastAsia="Calibri" w:hAnsi="Times New Roman" w:cs="Times New Roman"/>
                <w:sz w:val="20"/>
                <w:szCs w:val="20"/>
              </w:rPr>
              <w:t>.д</w:t>
            </w:r>
            <w:proofErr w:type="gramEnd"/>
            <w:r w:rsidRPr="005261DE">
              <w:rPr>
                <w:rFonts w:ascii="Times New Roman" w:eastAsia="Calibri" w:hAnsi="Times New Roman" w:cs="Times New Roman"/>
                <w:sz w:val="20"/>
                <w:szCs w:val="20"/>
              </w:rPr>
              <w:t>иректора</w:t>
            </w:r>
            <w:proofErr w:type="spellEnd"/>
            <w:r w:rsidRPr="005261DE">
              <w:rPr>
                <w:rFonts w:ascii="Times New Roman" w:eastAsia="Calibri" w:hAnsi="Times New Roman" w:cs="Times New Roman"/>
                <w:sz w:val="20"/>
                <w:szCs w:val="20"/>
              </w:rPr>
              <w:t xml:space="preserve"> по УР</w:t>
            </w:r>
          </w:p>
        </w:tc>
        <w:tc>
          <w:tcPr>
            <w:tcW w:w="1972"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jc w:val="center"/>
              <w:rPr>
                <w:rFonts w:ascii="Times New Roman" w:eastAsia="Calibri" w:hAnsi="Times New Roman" w:cs="Times New Roman"/>
                <w:sz w:val="20"/>
                <w:szCs w:val="20"/>
              </w:rPr>
            </w:pPr>
            <w:r w:rsidRPr="005261DE">
              <w:rPr>
                <w:rFonts w:ascii="Times New Roman" w:eastAsia="Calibri" w:hAnsi="Times New Roman" w:cs="Times New Roman"/>
                <w:sz w:val="20"/>
                <w:szCs w:val="20"/>
              </w:rPr>
              <w:t>16 лет</w:t>
            </w:r>
          </w:p>
        </w:tc>
        <w:tc>
          <w:tcPr>
            <w:tcW w:w="1864"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jc w:val="center"/>
              <w:rPr>
                <w:rFonts w:ascii="Times New Roman" w:eastAsia="Calibri" w:hAnsi="Times New Roman" w:cs="Times New Roman"/>
                <w:sz w:val="20"/>
                <w:szCs w:val="20"/>
              </w:rPr>
            </w:pPr>
            <w:r w:rsidRPr="005261DE">
              <w:rPr>
                <w:rFonts w:ascii="Times New Roman" w:eastAsia="Calibri" w:hAnsi="Times New Roman" w:cs="Times New Roman"/>
                <w:sz w:val="20"/>
                <w:szCs w:val="20"/>
              </w:rPr>
              <w:t>3 года</w:t>
            </w:r>
          </w:p>
        </w:tc>
        <w:tc>
          <w:tcPr>
            <w:tcW w:w="1789" w:type="dxa"/>
            <w:tcBorders>
              <w:top w:val="single" w:sz="8" w:space="0" w:color="4472C4"/>
              <w:left w:val="single" w:sz="8" w:space="0" w:color="4472C4"/>
              <w:bottom w:val="single" w:sz="8" w:space="0" w:color="4472C4"/>
              <w:right w:val="single" w:sz="8" w:space="0" w:color="4472C4"/>
            </w:tcBorders>
          </w:tcPr>
          <w:p w:rsidR="005261DE" w:rsidRPr="005261DE" w:rsidRDefault="005261DE" w:rsidP="005261DE">
            <w:pPr>
              <w:spacing w:after="0" w:line="240" w:lineRule="auto"/>
              <w:jc w:val="center"/>
              <w:rPr>
                <w:rFonts w:ascii="Times New Roman" w:eastAsia="Calibri" w:hAnsi="Times New Roman" w:cs="Times New Roman"/>
                <w:sz w:val="20"/>
                <w:szCs w:val="20"/>
              </w:rPr>
            </w:pPr>
            <w:r w:rsidRPr="005261DE">
              <w:rPr>
                <w:rFonts w:ascii="Times New Roman" w:eastAsia="Calibri" w:hAnsi="Times New Roman" w:cs="Times New Roman"/>
                <w:sz w:val="20"/>
                <w:szCs w:val="20"/>
              </w:rPr>
              <w:t>Педагог-исследователь</w:t>
            </w:r>
          </w:p>
        </w:tc>
      </w:tr>
      <w:tr w:rsidR="005261DE" w:rsidRPr="005261DE" w:rsidTr="003D0CAB">
        <w:trPr>
          <w:trHeight w:val="302"/>
        </w:trPr>
        <w:tc>
          <w:tcPr>
            <w:tcW w:w="2255"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rPr>
                <w:rFonts w:ascii="Times New Roman" w:eastAsia="Calibri" w:hAnsi="Times New Roman" w:cs="Times New Roman"/>
                <w:sz w:val="20"/>
                <w:szCs w:val="20"/>
              </w:rPr>
            </w:pPr>
            <w:proofErr w:type="spellStart"/>
            <w:r w:rsidRPr="005261DE">
              <w:rPr>
                <w:rFonts w:ascii="Times New Roman" w:eastAsia="Calibri" w:hAnsi="Times New Roman" w:cs="Times New Roman"/>
                <w:sz w:val="20"/>
                <w:szCs w:val="20"/>
              </w:rPr>
              <w:t>Абеубекова</w:t>
            </w:r>
            <w:proofErr w:type="spellEnd"/>
            <w:r w:rsidRPr="005261DE">
              <w:rPr>
                <w:rFonts w:ascii="Times New Roman" w:eastAsia="Calibri" w:hAnsi="Times New Roman" w:cs="Times New Roman"/>
                <w:sz w:val="20"/>
                <w:szCs w:val="20"/>
              </w:rPr>
              <w:t xml:space="preserve"> </w:t>
            </w:r>
            <w:proofErr w:type="spellStart"/>
            <w:r w:rsidRPr="005261DE">
              <w:rPr>
                <w:rFonts w:ascii="Times New Roman" w:eastAsia="Calibri" w:hAnsi="Times New Roman" w:cs="Times New Roman"/>
                <w:sz w:val="20"/>
                <w:szCs w:val="20"/>
              </w:rPr>
              <w:t>Ляззат</w:t>
            </w:r>
            <w:proofErr w:type="spellEnd"/>
            <w:r w:rsidRPr="005261DE">
              <w:rPr>
                <w:rFonts w:ascii="Times New Roman" w:eastAsia="Calibri" w:hAnsi="Times New Roman" w:cs="Times New Roman"/>
                <w:sz w:val="20"/>
                <w:szCs w:val="20"/>
              </w:rPr>
              <w:t xml:space="preserve"> </w:t>
            </w:r>
            <w:proofErr w:type="spellStart"/>
            <w:r w:rsidRPr="005261DE">
              <w:rPr>
                <w:rFonts w:ascii="Times New Roman" w:eastAsia="Calibri" w:hAnsi="Times New Roman" w:cs="Times New Roman"/>
                <w:sz w:val="20"/>
                <w:szCs w:val="20"/>
              </w:rPr>
              <w:t>Балкабековна</w:t>
            </w:r>
            <w:proofErr w:type="spellEnd"/>
          </w:p>
        </w:tc>
        <w:tc>
          <w:tcPr>
            <w:tcW w:w="1834"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jc w:val="both"/>
              <w:rPr>
                <w:rFonts w:ascii="Times New Roman" w:eastAsia="Calibri" w:hAnsi="Times New Roman" w:cs="Times New Roman"/>
                <w:sz w:val="20"/>
                <w:szCs w:val="20"/>
              </w:rPr>
            </w:pPr>
            <w:proofErr w:type="spellStart"/>
            <w:r w:rsidRPr="005261DE">
              <w:rPr>
                <w:rFonts w:ascii="Times New Roman" w:eastAsia="Calibri" w:hAnsi="Times New Roman" w:cs="Times New Roman"/>
                <w:sz w:val="20"/>
                <w:szCs w:val="20"/>
              </w:rPr>
              <w:t>зам</w:t>
            </w:r>
            <w:proofErr w:type="gramStart"/>
            <w:r w:rsidRPr="005261DE">
              <w:rPr>
                <w:rFonts w:ascii="Times New Roman" w:eastAsia="Calibri" w:hAnsi="Times New Roman" w:cs="Times New Roman"/>
                <w:sz w:val="20"/>
                <w:szCs w:val="20"/>
              </w:rPr>
              <w:t>.д</w:t>
            </w:r>
            <w:proofErr w:type="gramEnd"/>
            <w:r w:rsidRPr="005261DE">
              <w:rPr>
                <w:rFonts w:ascii="Times New Roman" w:eastAsia="Calibri" w:hAnsi="Times New Roman" w:cs="Times New Roman"/>
                <w:sz w:val="20"/>
                <w:szCs w:val="20"/>
              </w:rPr>
              <w:t>иректора</w:t>
            </w:r>
            <w:proofErr w:type="spellEnd"/>
            <w:r w:rsidRPr="005261DE">
              <w:rPr>
                <w:rFonts w:ascii="Times New Roman" w:eastAsia="Calibri" w:hAnsi="Times New Roman" w:cs="Times New Roman"/>
                <w:sz w:val="20"/>
                <w:szCs w:val="20"/>
              </w:rPr>
              <w:t xml:space="preserve"> по ВР</w:t>
            </w:r>
          </w:p>
        </w:tc>
        <w:tc>
          <w:tcPr>
            <w:tcW w:w="1972"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jc w:val="center"/>
              <w:rPr>
                <w:rFonts w:ascii="Times New Roman" w:eastAsia="Calibri" w:hAnsi="Times New Roman" w:cs="Times New Roman"/>
                <w:sz w:val="20"/>
                <w:szCs w:val="20"/>
              </w:rPr>
            </w:pPr>
            <w:r w:rsidRPr="005261DE">
              <w:rPr>
                <w:rFonts w:ascii="Times New Roman" w:eastAsia="Calibri" w:hAnsi="Times New Roman" w:cs="Times New Roman"/>
                <w:sz w:val="20"/>
                <w:szCs w:val="20"/>
              </w:rPr>
              <w:t>24 года</w:t>
            </w:r>
          </w:p>
        </w:tc>
        <w:tc>
          <w:tcPr>
            <w:tcW w:w="1864"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jc w:val="center"/>
              <w:rPr>
                <w:rFonts w:ascii="Times New Roman" w:eastAsia="Calibri" w:hAnsi="Times New Roman" w:cs="Times New Roman"/>
                <w:sz w:val="20"/>
                <w:szCs w:val="20"/>
              </w:rPr>
            </w:pPr>
            <w:r w:rsidRPr="005261DE">
              <w:rPr>
                <w:rFonts w:ascii="Times New Roman" w:eastAsia="Calibri" w:hAnsi="Times New Roman" w:cs="Times New Roman"/>
                <w:sz w:val="20"/>
                <w:szCs w:val="20"/>
              </w:rPr>
              <w:t xml:space="preserve">4 </w:t>
            </w:r>
            <w:proofErr w:type="spellStart"/>
            <w:proofErr w:type="gramStart"/>
            <w:r w:rsidRPr="005261DE">
              <w:rPr>
                <w:rFonts w:ascii="Times New Roman" w:eastAsia="Calibri" w:hAnsi="Times New Roman" w:cs="Times New Roman"/>
                <w:sz w:val="20"/>
                <w:szCs w:val="20"/>
              </w:rPr>
              <w:t>мес</w:t>
            </w:r>
            <w:proofErr w:type="spellEnd"/>
            <w:proofErr w:type="gramEnd"/>
          </w:p>
        </w:tc>
        <w:tc>
          <w:tcPr>
            <w:tcW w:w="1789" w:type="dxa"/>
            <w:tcBorders>
              <w:top w:val="single" w:sz="8" w:space="0" w:color="4472C4"/>
              <w:left w:val="single" w:sz="8" w:space="0" w:color="4472C4"/>
              <w:bottom w:val="single" w:sz="8" w:space="0" w:color="4472C4"/>
              <w:right w:val="single" w:sz="8" w:space="0" w:color="4472C4"/>
            </w:tcBorders>
          </w:tcPr>
          <w:p w:rsidR="005261DE" w:rsidRPr="005261DE" w:rsidRDefault="005261DE" w:rsidP="005261DE">
            <w:pPr>
              <w:spacing w:after="0" w:line="240" w:lineRule="auto"/>
              <w:jc w:val="center"/>
              <w:rPr>
                <w:rFonts w:ascii="Times New Roman" w:eastAsia="Calibri" w:hAnsi="Times New Roman" w:cs="Times New Roman"/>
                <w:sz w:val="20"/>
                <w:szCs w:val="20"/>
              </w:rPr>
            </w:pPr>
            <w:r w:rsidRPr="005261DE">
              <w:rPr>
                <w:rFonts w:ascii="Times New Roman" w:eastAsia="Calibri" w:hAnsi="Times New Roman" w:cs="Times New Roman"/>
                <w:sz w:val="20"/>
                <w:szCs w:val="20"/>
              </w:rPr>
              <w:t>Педагог-модератор</w:t>
            </w:r>
          </w:p>
        </w:tc>
      </w:tr>
      <w:tr w:rsidR="005261DE" w:rsidRPr="005261DE" w:rsidTr="003D0CAB">
        <w:trPr>
          <w:trHeight w:val="302"/>
        </w:trPr>
        <w:tc>
          <w:tcPr>
            <w:tcW w:w="2255"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rPr>
                <w:rFonts w:ascii="Times New Roman" w:eastAsia="Calibri" w:hAnsi="Times New Roman" w:cs="Times New Roman"/>
                <w:sz w:val="20"/>
                <w:szCs w:val="20"/>
              </w:rPr>
            </w:pPr>
            <w:r w:rsidRPr="005261DE">
              <w:rPr>
                <w:rFonts w:ascii="Times New Roman" w:eastAsia="Calibri" w:hAnsi="Times New Roman" w:cs="Times New Roman"/>
                <w:sz w:val="20"/>
                <w:szCs w:val="20"/>
              </w:rPr>
              <w:t>Калашникова Инна Олеговна</w:t>
            </w:r>
          </w:p>
        </w:tc>
        <w:tc>
          <w:tcPr>
            <w:tcW w:w="1834"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jc w:val="both"/>
              <w:rPr>
                <w:rFonts w:ascii="Times New Roman" w:eastAsia="Calibri" w:hAnsi="Times New Roman" w:cs="Times New Roman"/>
                <w:sz w:val="20"/>
                <w:szCs w:val="20"/>
              </w:rPr>
            </w:pPr>
            <w:proofErr w:type="spellStart"/>
            <w:r w:rsidRPr="005261DE">
              <w:rPr>
                <w:rFonts w:ascii="Times New Roman" w:eastAsia="Calibri" w:hAnsi="Times New Roman" w:cs="Times New Roman"/>
                <w:sz w:val="20"/>
                <w:szCs w:val="20"/>
              </w:rPr>
              <w:t>зам</w:t>
            </w:r>
            <w:proofErr w:type="gramStart"/>
            <w:r w:rsidRPr="005261DE">
              <w:rPr>
                <w:rFonts w:ascii="Times New Roman" w:eastAsia="Calibri" w:hAnsi="Times New Roman" w:cs="Times New Roman"/>
                <w:sz w:val="20"/>
                <w:szCs w:val="20"/>
              </w:rPr>
              <w:t>.д</w:t>
            </w:r>
            <w:proofErr w:type="gramEnd"/>
            <w:r w:rsidRPr="005261DE">
              <w:rPr>
                <w:rFonts w:ascii="Times New Roman" w:eastAsia="Calibri" w:hAnsi="Times New Roman" w:cs="Times New Roman"/>
                <w:sz w:val="20"/>
                <w:szCs w:val="20"/>
              </w:rPr>
              <w:t>иректора</w:t>
            </w:r>
            <w:proofErr w:type="spellEnd"/>
            <w:r w:rsidRPr="005261DE">
              <w:rPr>
                <w:rFonts w:ascii="Times New Roman" w:eastAsia="Calibri" w:hAnsi="Times New Roman" w:cs="Times New Roman"/>
                <w:sz w:val="20"/>
                <w:szCs w:val="20"/>
              </w:rPr>
              <w:t xml:space="preserve"> по ВР</w:t>
            </w:r>
          </w:p>
        </w:tc>
        <w:tc>
          <w:tcPr>
            <w:tcW w:w="1972"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jc w:val="center"/>
              <w:rPr>
                <w:rFonts w:ascii="Times New Roman" w:eastAsia="Calibri" w:hAnsi="Times New Roman" w:cs="Times New Roman"/>
                <w:sz w:val="20"/>
                <w:szCs w:val="20"/>
              </w:rPr>
            </w:pPr>
            <w:r w:rsidRPr="005261DE">
              <w:rPr>
                <w:rFonts w:ascii="Times New Roman" w:eastAsia="Calibri" w:hAnsi="Times New Roman" w:cs="Times New Roman"/>
                <w:sz w:val="20"/>
                <w:szCs w:val="20"/>
              </w:rPr>
              <w:t>5 лет</w:t>
            </w:r>
          </w:p>
        </w:tc>
        <w:tc>
          <w:tcPr>
            <w:tcW w:w="1864"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jc w:val="center"/>
              <w:rPr>
                <w:rFonts w:ascii="Times New Roman" w:eastAsia="Calibri" w:hAnsi="Times New Roman" w:cs="Times New Roman"/>
                <w:sz w:val="20"/>
                <w:szCs w:val="20"/>
              </w:rPr>
            </w:pPr>
            <w:r w:rsidRPr="005261DE">
              <w:rPr>
                <w:rFonts w:ascii="Times New Roman" w:eastAsia="Calibri" w:hAnsi="Times New Roman" w:cs="Times New Roman"/>
                <w:sz w:val="20"/>
                <w:szCs w:val="20"/>
              </w:rPr>
              <w:t xml:space="preserve">4 </w:t>
            </w:r>
            <w:proofErr w:type="spellStart"/>
            <w:proofErr w:type="gramStart"/>
            <w:r w:rsidRPr="005261DE">
              <w:rPr>
                <w:rFonts w:ascii="Times New Roman" w:eastAsia="Calibri" w:hAnsi="Times New Roman" w:cs="Times New Roman"/>
                <w:sz w:val="20"/>
                <w:szCs w:val="20"/>
              </w:rPr>
              <w:t>мес</w:t>
            </w:r>
            <w:proofErr w:type="spellEnd"/>
            <w:proofErr w:type="gramEnd"/>
          </w:p>
        </w:tc>
        <w:tc>
          <w:tcPr>
            <w:tcW w:w="1789" w:type="dxa"/>
            <w:tcBorders>
              <w:top w:val="single" w:sz="8" w:space="0" w:color="4472C4"/>
              <w:left w:val="single" w:sz="8" w:space="0" w:color="4472C4"/>
              <w:bottom w:val="single" w:sz="8" w:space="0" w:color="4472C4"/>
              <w:right w:val="single" w:sz="8" w:space="0" w:color="4472C4"/>
            </w:tcBorders>
          </w:tcPr>
          <w:p w:rsidR="005261DE" w:rsidRPr="005261DE" w:rsidRDefault="005261DE" w:rsidP="005261DE">
            <w:pPr>
              <w:spacing w:after="0" w:line="240" w:lineRule="auto"/>
              <w:jc w:val="center"/>
              <w:rPr>
                <w:rFonts w:ascii="Times New Roman" w:eastAsia="Calibri" w:hAnsi="Times New Roman" w:cs="Times New Roman"/>
                <w:sz w:val="20"/>
                <w:szCs w:val="20"/>
              </w:rPr>
            </w:pPr>
            <w:proofErr w:type="gramStart"/>
            <w:r w:rsidRPr="005261DE">
              <w:rPr>
                <w:rFonts w:ascii="Times New Roman" w:eastAsia="Calibri" w:hAnsi="Times New Roman" w:cs="Times New Roman"/>
                <w:sz w:val="20"/>
                <w:szCs w:val="20"/>
              </w:rPr>
              <w:t>б</w:t>
            </w:r>
            <w:proofErr w:type="gramEnd"/>
            <w:r w:rsidRPr="005261DE">
              <w:rPr>
                <w:rFonts w:ascii="Times New Roman" w:eastAsia="Calibri" w:hAnsi="Times New Roman" w:cs="Times New Roman"/>
                <w:sz w:val="20"/>
                <w:szCs w:val="20"/>
              </w:rPr>
              <w:t>/к</w:t>
            </w:r>
          </w:p>
        </w:tc>
      </w:tr>
      <w:tr w:rsidR="005261DE" w:rsidRPr="005261DE" w:rsidTr="003D0CAB">
        <w:trPr>
          <w:trHeight w:val="302"/>
        </w:trPr>
        <w:tc>
          <w:tcPr>
            <w:tcW w:w="2255"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rPr>
                <w:rFonts w:ascii="Times New Roman" w:eastAsia="Calibri" w:hAnsi="Times New Roman" w:cs="Times New Roman"/>
                <w:sz w:val="20"/>
                <w:szCs w:val="20"/>
              </w:rPr>
            </w:pPr>
            <w:proofErr w:type="spellStart"/>
            <w:r w:rsidRPr="005261DE">
              <w:rPr>
                <w:rFonts w:ascii="Times New Roman" w:eastAsia="Calibri" w:hAnsi="Times New Roman" w:cs="Times New Roman"/>
                <w:sz w:val="20"/>
                <w:szCs w:val="20"/>
              </w:rPr>
              <w:t>Сакенов</w:t>
            </w:r>
            <w:proofErr w:type="spellEnd"/>
            <w:r w:rsidRPr="005261DE">
              <w:rPr>
                <w:rFonts w:ascii="Times New Roman" w:eastAsia="Calibri" w:hAnsi="Times New Roman" w:cs="Times New Roman"/>
                <w:sz w:val="20"/>
                <w:szCs w:val="20"/>
              </w:rPr>
              <w:t xml:space="preserve"> </w:t>
            </w:r>
            <w:proofErr w:type="spellStart"/>
            <w:r w:rsidRPr="005261DE">
              <w:rPr>
                <w:rFonts w:ascii="Times New Roman" w:eastAsia="Calibri" w:hAnsi="Times New Roman" w:cs="Times New Roman"/>
                <w:sz w:val="20"/>
                <w:szCs w:val="20"/>
              </w:rPr>
              <w:t>Максат</w:t>
            </w:r>
            <w:proofErr w:type="spellEnd"/>
            <w:r w:rsidRPr="005261DE">
              <w:rPr>
                <w:rFonts w:ascii="Times New Roman" w:eastAsia="Calibri" w:hAnsi="Times New Roman" w:cs="Times New Roman"/>
                <w:sz w:val="20"/>
                <w:szCs w:val="20"/>
              </w:rPr>
              <w:t xml:space="preserve"> </w:t>
            </w:r>
            <w:proofErr w:type="spellStart"/>
            <w:r w:rsidRPr="005261DE">
              <w:rPr>
                <w:rFonts w:ascii="Times New Roman" w:eastAsia="Calibri" w:hAnsi="Times New Roman" w:cs="Times New Roman"/>
                <w:sz w:val="20"/>
                <w:szCs w:val="20"/>
              </w:rPr>
              <w:t>Сакенулы</w:t>
            </w:r>
            <w:proofErr w:type="spellEnd"/>
          </w:p>
        </w:tc>
        <w:tc>
          <w:tcPr>
            <w:tcW w:w="1834"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jc w:val="both"/>
              <w:rPr>
                <w:rFonts w:ascii="Times New Roman" w:eastAsia="Calibri" w:hAnsi="Times New Roman" w:cs="Times New Roman"/>
                <w:sz w:val="20"/>
                <w:szCs w:val="20"/>
              </w:rPr>
            </w:pPr>
            <w:proofErr w:type="spellStart"/>
            <w:r w:rsidRPr="005261DE">
              <w:rPr>
                <w:rFonts w:ascii="Times New Roman" w:eastAsia="Calibri" w:hAnsi="Times New Roman" w:cs="Times New Roman"/>
                <w:sz w:val="20"/>
                <w:szCs w:val="20"/>
              </w:rPr>
              <w:t>зам</w:t>
            </w:r>
            <w:proofErr w:type="gramStart"/>
            <w:r w:rsidRPr="005261DE">
              <w:rPr>
                <w:rFonts w:ascii="Times New Roman" w:eastAsia="Calibri" w:hAnsi="Times New Roman" w:cs="Times New Roman"/>
                <w:sz w:val="20"/>
                <w:szCs w:val="20"/>
              </w:rPr>
              <w:t>.д</w:t>
            </w:r>
            <w:proofErr w:type="gramEnd"/>
            <w:r w:rsidRPr="005261DE">
              <w:rPr>
                <w:rFonts w:ascii="Times New Roman" w:eastAsia="Calibri" w:hAnsi="Times New Roman" w:cs="Times New Roman"/>
                <w:sz w:val="20"/>
                <w:szCs w:val="20"/>
              </w:rPr>
              <w:t>иректора</w:t>
            </w:r>
            <w:proofErr w:type="spellEnd"/>
            <w:r w:rsidRPr="005261DE">
              <w:rPr>
                <w:rFonts w:ascii="Times New Roman" w:eastAsia="Calibri" w:hAnsi="Times New Roman" w:cs="Times New Roman"/>
                <w:sz w:val="20"/>
                <w:szCs w:val="20"/>
              </w:rPr>
              <w:t xml:space="preserve"> по ИКТ</w:t>
            </w:r>
          </w:p>
        </w:tc>
        <w:tc>
          <w:tcPr>
            <w:tcW w:w="1972"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jc w:val="center"/>
              <w:rPr>
                <w:rFonts w:ascii="Times New Roman" w:eastAsia="Calibri" w:hAnsi="Times New Roman" w:cs="Times New Roman"/>
                <w:sz w:val="20"/>
                <w:szCs w:val="20"/>
              </w:rPr>
            </w:pPr>
            <w:r w:rsidRPr="005261DE">
              <w:rPr>
                <w:rFonts w:ascii="Times New Roman" w:eastAsia="Calibri" w:hAnsi="Times New Roman" w:cs="Times New Roman"/>
                <w:sz w:val="20"/>
                <w:szCs w:val="20"/>
              </w:rPr>
              <w:t>16 лет</w:t>
            </w:r>
          </w:p>
        </w:tc>
        <w:tc>
          <w:tcPr>
            <w:tcW w:w="1864" w:type="dxa"/>
            <w:tcBorders>
              <w:top w:val="single" w:sz="8" w:space="0" w:color="4472C4"/>
              <w:left w:val="single" w:sz="8" w:space="0" w:color="4472C4"/>
              <w:bottom w:val="single" w:sz="8" w:space="0" w:color="4472C4"/>
              <w:right w:val="single" w:sz="8" w:space="0" w:color="4472C4"/>
            </w:tcBorders>
            <w:shd w:val="clear" w:color="auto" w:fill="auto"/>
            <w:tcMar>
              <w:top w:w="15" w:type="dxa"/>
              <w:left w:w="15" w:type="dxa"/>
              <w:bottom w:w="0" w:type="dxa"/>
              <w:right w:w="15" w:type="dxa"/>
            </w:tcMar>
            <w:hideMark/>
          </w:tcPr>
          <w:p w:rsidR="005261DE" w:rsidRPr="005261DE" w:rsidRDefault="005261DE" w:rsidP="005261DE">
            <w:pPr>
              <w:spacing w:after="0" w:line="240" w:lineRule="auto"/>
              <w:jc w:val="center"/>
              <w:rPr>
                <w:rFonts w:ascii="Times New Roman" w:eastAsia="Calibri" w:hAnsi="Times New Roman" w:cs="Times New Roman"/>
                <w:sz w:val="20"/>
                <w:szCs w:val="20"/>
              </w:rPr>
            </w:pPr>
            <w:r w:rsidRPr="005261DE">
              <w:rPr>
                <w:rFonts w:ascii="Times New Roman" w:eastAsia="Calibri" w:hAnsi="Times New Roman" w:cs="Times New Roman"/>
                <w:sz w:val="20"/>
                <w:szCs w:val="20"/>
              </w:rPr>
              <w:t>7 лет</w:t>
            </w:r>
          </w:p>
        </w:tc>
        <w:tc>
          <w:tcPr>
            <w:tcW w:w="1789" w:type="dxa"/>
            <w:tcBorders>
              <w:top w:val="single" w:sz="8" w:space="0" w:color="4472C4"/>
              <w:left w:val="single" w:sz="8" w:space="0" w:color="4472C4"/>
              <w:bottom w:val="single" w:sz="8" w:space="0" w:color="4472C4"/>
              <w:right w:val="single" w:sz="8" w:space="0" w:color="4472C4"/>
            </w:tcBorders>
          </w:tcPr>
          <w:p w:rsidR="005261DE" w:rsidRPr="005261DE" w:rsidRDefault="005261DE" w:rsidP="005261DE">
            <w:pPr>
              <w:spacing w:after="0" w:line="240" w:lineRule="auto"/>
              <w:jc w:val="center"/>
              <w:rPr>
                <w:rFonts w:ascii="Times New Roman" w:eastAsia="Calibri" w:hAnsi="Times New Roman" w:cs="Times New Roman"/>
                <w:sz w:val="20"/>
                <w:szCs w:val="20"/>
              </w:rPr>
            </w:pPr>
            <w:r w:rsidRPr="005261DE">
              <w:rPr>
                <w:rFonts w:ascii="Times New Roman" w:eastAsia="Calibri" w:hAnsi="Times New Roman" w:cs="Times New Roman"/>
                <w:sz w:val="20"/>
                <w:szCs w:val="20"/>
              </w:rPr>
              <w:t>Педагог-модератор</w:t>
            </w:r>
          </w:p>
        </w:tc>
      </w:tr>
    </w:tbl>
    <w:p w:rsidR="005261DE" w:rsidRPr="005261DE" w:rsidRDefault="005261DE" w:rsidP="005261DE">
      <w:pPr>
        <w:spacing w:after="0" w:line="240" w:lineRule="auto"/>
        <w:jc w:val="center"/>
        <w:rPr>
          <w:rFonts w:ascii="Times New Roman" w:eastAsia="Calibri" w:hAnsi="Times New Roman" w:cs="Times New Roman"/>
          <w:sz w:val="28"/>
          <w:szCs w:val="28"/>
        </w:rPr>
      </w:pPr>
      <w:r w:rsidRPr="005261DE">
        <w:rPr>
          <w:rFonts w:ascii="Times New Roman" w:eastAsia="Calibri" w:hAnsi="Times New Roman" w:cs="Times New Roman"/>
          <w:noProof/>
          <w:lang w:eastAsia="ru-RU"/>
        </w:rPr>
        <w:lastRenderedPageBreak/>
        <w:drawing>
          <wp:inline distT="0" distB="0" distL="0" distR="0" wp14:anchorId="539AD291" wp14:editId="758CF2BE">
            <wp:extent cx="4572000" cy="2743200"/>
            <wp:effectExtent l="0" t="0" r="0" b="0"/>
            <wp:docPr id="2" name="Диаграмма 2">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1021E68-69CA-4888-83A5-2B7CB4B764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261DE" w:rsidRPr="005261DE" w:rsidRDefault="005261DE" w:rsidP="005261DE">
      <w:pPr>
        <w:spacing w:after="0" w:line="240" w:lineRule="auto"/>
        <w:rPr>
          <w:rFonts w:ascii="Times New Roman" w:eastAsia="Calibri" w:hAnsi="Times New Roman" w:cs="Times New Roman"/>
          <w:sz w:val="28"/>
          <w:szCs w:val="28"/>
        </w:rPr>
      </w:pPr>
      <w:r w:rsidRPr="005261DE">
        <w:rPr>
          <w:rFonts w:ascii="Times New Roman" w:eastAsia="Calibri" w:hAnsi="Times New Roman" w:cs="Times New Roman"/>
          <w:sz w:val="28"/>
          <w:szCs w:val="28"/>
        </w:rPr>
        <w:tab/>
        <w:t xml:space="preserve">В среднем педагогический стаж членов администрации – 19 лет. </w:t>
      </w:r>
    </w:p>
    <w:p w:rsidR="005261DE" w:rsidRPr="005261DE" w:rsidRDefault="005261DE" w:rsidP="005261DE">
      <w:pPr>
        <w:tabs>
          <w:tab w:val="left" w:pos="993"/>
        </w:tabs>
        <w:spacing w:after="0" w:line="240" w:lineRule="auto"/>
        <w:jc w:val="both"/>
        <w:rPr>
          <w:rFonts w:ascii="Times New Roman" w:eastAsia="Calibri" w:hAnsi="Times New Roman" w:cs="Times New Roman"/>
          <w:sz w:val="24"/>
          <w:szCs w:val="28"/>
        </w:rPr>
      </w:pPr>
      <w:r w:rsidRPr="005261DE">
        <w:rPr>
          <w:rFonts w:ascii="Times New Roman" w:eastAsia="Calibri" w:hAnsi="Times New Roman" w:cs="Times New Roman"/>
          <w:sz w:val="24"/>
          <w:szCs w:val="28"/>
        </w:rPr>
        <w:tab/>
      </w:r>
      <w:r w:rsidRPr="005261DE">
        <w:rPr>
          <w:rFonts w:ascii="Times New Roman" w:eastAsia="Calibri" w:hAnsi="Times New Roman" w:cs="Times New Roman"/>
          <w:sz w:val="28"/>
          <w:szCs w:val="32"/>
        </w:rPr>
        <w:t>Все представленные показатели свидетельствуют о довольно высоком уровне профессиональной компетентности педагогического коллектива, его творческом росте, который обеспечивается организацией работы педагогов по овладению достижениями психолого-педагогической науки, постоянным стимулированием их самообразования.</w:t>
      </w:r>
    </w:p>
    <w:p w:rsidR="005261DE" w:rsidRPr="005261DE" w:rsidRDefault="005261DE" w:rsidP="005261DE">
      <w:pPr>
        <w:spacing w:after="0" w:line="240" w:lineRule="auto"/>
        <w:jc w:val="center"/>
        <w:rPr>
          <w:rFonts w:ascii="Times New Roman" w:eastAsia="Calibri" w:hAnsi="Times New Roman" w:cs="Times New Roman"/>
          <w:b/>
          <w:bCs/>
          <w:sz w:val="28"/>
          <w:szCs w:val="28"/>
        </w:rPr>
      </w:pPr>
      <w:r w:rsidRPr="005261DE">
        <w:rPr>
          <w:rFonts w:ascii="Times New Roman" w:eastAsia="Calibri" w:hAnsi="Times New Roman" w:cs="Times New Roman"/>
          <w:b/>
          <w:bCs/>
          <w:sz w:val="28"/>
          <w:szCs w:val="28"/>
          <w:lang w:val="en-US"/>
        </w:rPr>
        <w:t>SWOT</w:t>
      </w:r>
      <w:r w:rsidRPr="005261DE">
        <w:rPr>
          <w:rFonts w:ascii="Times New Roman" w:eastAsia="Calibri" w:hAnsi="Times New Roman" w:cs="Times New Roman"/>
          <w:b/>
          <w:bCs/>
          <w:sz w:val="28"/>
          <w:szCs w:val="28"/>
        </w:rPr>
        <w:t xml:space="preserve"> анализ</w:t>
      </w:r>
    </w:p>
    <w:tbl>
      <w:tblPr>
        <w:tblStyle w:val="6"/>
        <w:tblW w:w="9251" w:type="dxa"/>
        <w:tblInd w:w="108" w:type="dxa"/>
        <w:tblLook w:val="04A0" w:firstRow="1" w:lastRow="0" w:firstColumn="1" w:lastColumn="0" w:noHBand="0" w:noVBand="1"/>
      </w:tblPr>
      <w:tblGrid>
        <w:gridCol w:w="4527"/>
        <w:gridCol w:w="4724"/>
      </w:tblGrid>
      <w:tr w:rsidR="005261DE" w:rsidRPr="005261DE" w:rsidTr="003D0CAB">
        <w:trPr>
          <w:trHeight w:val="398"/>
        </w:trPr>
        <w:tc>
          <w:tcPr>
            <w:tcW w:w="4527" w:type="dxa"/>
            <w:hideMark/>
          </w:tcPr>
          <w:p w:rsidR="005261DE" w:rsidRPr="005261DE" w:rsidRDefault="005261DE" w:rsidP="005261DE">
            <w:pPr>
              <w:ind w:firstLine="567"/>
              <w:jc w:val="center"/>
              <w:outlineLvl w:val="0"/>
              <w:rPr>
                <w:rFonts w:ascii="Times New Roman" w:eastAsia="Calibri" w:hAnsi="Times New Roman" w:cs="Times New Roman"/>
                <w:b/>
                <w:bCs/>
              </w:rPr>
            </w:pPr>
            <w:r w:rsidRPr="005261DE">
              <w:rPr>
                <w:rFonts w:ascii="Times New Roman" w:eastAsia="Calibri" w:hAnsi="Times New Roman" w:cs="Times New Roman"/>
                <w:b/>
                <w:bCs/>
                <w:iCs/>
              </w:rPr>
              <w:t>Сильные стороны</w:t>
            </w:r>
          </w:p>
        </w:tc>
        <w:tc>
          <w:tcPr>
            <w:tcW w:w="4724" w:type="dxa"/>
            <w:tcBorders>
              <w:top w:val="single" w:sz="8" w:space="0" w:color="auto"/>
            </w:tcBorders>
            <w:hideMark/>
          </w:tcPr>
          <w:p w:rsidR="005261DE" w:rsidRPr="005261DE" w:rsidRDefault="005261DE" w:rsidP="005261DE">
            <w:pPr>
              <w:ind w:firstLine="567"/>
              <w:jc w:val="center"/>
              <w:outlineLvl w:val="0"/>
              <w:rPr>
                <w:rFonts w:ascii="Times New Roman" w:eastAsia="Calibri" w:hAnsi="Times New Roman" w:cs="Times New Roman"/>
                <w:b/>
                <w:bCs/>
              </w:rPr>
            </w:pPr>
            <w:r w:rsidRPr="005261DE">
              <w:rPr>
                <w:rFonts w:ascii="Times New Roman" w:eastAsia="Calibri" w:hAnsi="Times New Roman" w:cs="Times New Roman"/>
                <w:b/>
                <w:bCs/>
                <w:iCs/>
              </w:rPr>
              <w:t>Слабые стороны</w:t>
            </w:r>
          </w:p>
        </w:tc>
      </w:tr>
      <w:tr w:rsidR="005261DE" w:rsidRPr="005261DE" w:rsidTr="003D0CAB">
        <w:trPr>
          <w:trHeight w:val="527"/>
        </w:trPr>
        <w:tc>
          <w:tcPr>
            <w:tcW w:w="4527" w:type="dxa"/>
            <w:tcBorders>
              <w:left w:val="single" w:sz="8" w:space="0" w:color="auto"/>
              <w:right w:val="single" w:sz="8" w:space="0" w:color="auto"/>
            </w:tcBorders>
            <w:hideMark/>
          </w:tcPr>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 Позитивная динамика личностного роста школьников и педагогов.</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 Стабильный качественный состав педагогических кадров (67%)</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 Рост числа педагогов, внедряющих новые подходы в обучении</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 xml:space="preserve">-Проведение обучающих семинаров Ведущей школы на базе сетевого сообщества города, </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 Внедрение опыта работы АО НИШ «Исследование в действии»</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-Позитивный опыт работы творческих учителей по актуальным вопросам образования</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-Использование потенциала родителей в работе по профилактике правонарушений</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 Налаженные партнерские отношения с учреждениями дополнительного образования и НПО города,</w:t>
            </w:r>
          </w:p>
          <w:p w:rsidR="005261DE" w:rsidRPr="005261DE" w:rsidRDefault="005261DE" w:rsidP="005261DE">
            <w:pPr>
              <w:outlineLvl w:val="0"/>
              <w:rPr>
                <w:rFonts w:ascii="Times New Roman" w:eastAsia="Calibri" w:hAnsi="Times New Roman" w:cs="Times New Roman"/>
                <w:bCs/>
              </w:rPr>
            </w:pPr>
            <w:r w:rsidRPr="005261DE">
              <w:rPr>
                <w:rFonts w:ascii="Times New Roman" w:eastAsia="Calibri" w:hAnsi="Times New Roman" w:cs="Times New Roman"/>
                <w:bCs/>
              </w:rPr>
              <w:t>- Стабильность показателя трудоустройства выпускников в колледжи и ВУЗы</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 xml:space="preserve"> - Реализация проекта «Третий час урок футбола», «</w:t>
            </w:r>
            <w:proofErr w:type="spellStart"/>
            <w:r w:rsidRPr="005261DE">
              <w:rPr>
                <w:rFonts w:ascii="Times New Roman" w:eastAsia="Calibri" w:hAnsi="Times New Roman" w:cs="Times New Roman"/>
                <w:bCs/>
              </w:rPr>
              <w:t>Акватика</w:t>
            </w:r>
            <w:proofErr w:type="spellEnd"/>
            <w:r w:rsidRPr="005261DE">
              <w:rPr>
                <w:rFonts w:ascii="Times New Roman" w:eastAsia="Calibri" w:hAnsi="Times New Roman" w:cs="Times New Roman"/>
                <w:bCs/>
              </w:rPr>
              <w:t>»</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 Стабильность результатов городских, областных олимпиад по гуманитарному направлению</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 Расширение читательской компетенции через городской проект «</w:t>
            </w:r>
            <w:proofErr w:type="spellStart"/>
            <w:r w:rsidRPr="005261DE">
              <w:rPr>
                <w:rFonts w:ascii="Times New Roman" w:eastAsia="Calibri" w:hAnsi="Times New Roman" w:cs="Times New Roman"/>
                <w:bCs/>
              </w:rPr>
              <w:t>Буккроссинг</w:t>
            </w:r>
            <w:proofErr w:type="spellEnd"/>
            <w:r w:rsidRPr="005261DE">
              <w:rPr>
                <w:rFonts w:ascii="Times New Roman" w:eastAsia="Calibri" w:hAnsi="Times New Roman" w:cs="Times New Roman"/>
                <w:bCs/>
              </w:rPr>
              <w:t>» и республиканский проект «Читающая школа»</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 xml:space="preserve">- Эффективное использование средств </w:t>
            </w:r>
            <w:r w:rsidRPr="005261DE">
              <w:rPr>
                <w:rFonts w:ascii="Times New Roman" w:eastAsia="Calibri" w:hAnsi="Times New Roman" w:cs="Times New Roman"/>
                <w:bCs/>
              </w:rPr>
              <w:lastRenderedPageBreak/>
              <w:t xml:space="preserve">информационно – коммуникационных технологий. </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- 100% прохождение курсов повышения квалификации и профессионального мастерства</w:t>
            </w:r>
          </w:p>
          <w:p w:rsidR="005261DE" w:rsidRPr="005261DE" w:rsidRDefault="005261DE" w:rsidP="005261DE">
            <w:pPr>
              <w:outlineLvl w:val="0"/>
              <w:rPr>
                <w:rFonts w:ascii="Times New Roman" w:eastAsia="Calibri" w:hAnsi="Times New Roman" w:cs="Times New Roman"/>
                <w:bCs/>
              </w:rPr>
            </w:pPr>
            <w:r w:rsidRPr="005261DE">
              <w:rPr>
                <w:rFonts w:ascii="Times New Roman" w:eastAsia="Calibri" w:hAnsi="Times New Roman" w:cs="Times New Roman"/>
                <w:bCs/>
              </w:rPr>
              <w:t>- Результативность работы Попечительского совета школы</w:t>
            </w:r>
          </w:p>
        </w:tc>
        <w:tc>
          <w:tcPr>
            <w:tcW w:w="4724" w:type="dxa"/>
            <w:tcBorders>
              <w:left w:val="single" w:sz="8" w:space="0" w:color="auto"/>
              <w:right w:val="single" w:sz="8" w:space="0" w:color="auto"/>
            </w:tcBorders>
            <w:hideMark/>
          </w:tcPr>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lastRenderedPageBreak/>
              <w:t>-Невысокий уровень качества знаний и мотивации к учению в среднем звене</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-Не отвечает современным требованиям уровень развития функциональной грамотности школьников</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 xml:space="preserve">- Отсутствие должной профессиональной подготовки у педагогов школы для реализации </w:t>
            </w:r>
            <w:proofErr w:type="spellStart"/>
            <w:r w:rsidRPr="005261DE">
              <w:rPr>
                <w:rFonts w:ascii="Times New Roman" w:eastAsia="Calibri" w:hAnsi="Times New Roman" w:cs="Times New Roman"/>
                <w:bCs/>
              </w:rPr>
              <w:t>компетентностного</w:t>
            </w:r>
            <w:proofErr w:type="spellEnd"/>
            <w:r w:rsidRPr="005261DE">
              <w:rPr>
                <w:rFonts w:ascii="Times New Roman" w:eastAsia="Calibri" w:hAnsi="Times New Roman" w:cs="Times New Roman"/>
                <w:bCs/>
              </w:rPr>
              <w:t xml:space="preserve"> подхода в образовательном процессе.</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w:t>
            </w:r>
            <w:r w:rsidRPr="005261DE">
              <w:rPr>
                <w:rFonts w:ascii="Times New Roman" w:eastAsia="Calibri" w:hAnsi="Times New Roman" w:cs="Times New Roman"/>
                <w:shd w:val="clear" w:color="auto" w:fill="FFFFFF"/>
              </w:rPr>
              <w:t xml:space="preserve"> </w:t>
            </w:r>
            <w:r w:rsidRPr="005261DE">
              <w:rPr>
                <w:rFonts w:ascii="Times New Roman" w:eastAsia="Calibri" w:hAnsi="Times New Roman" w:cs="Times New Roman"/>
                <w:bCs/>
              </w:rPr>
              <w:t xml:space="preserve">Недостаточное использование в образовательном процессе современных образовательных технологий, способствующих формированию личностных качеств обучающихся и целостной картины мира. </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 Не в должной мере сформированы современные способы и процедуры оценки образовательных результатов учащихся;</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 xml:space="preserve">- Не в полной мере применяются принципы </w:t>
            </w:r>
            <w:proofErr w:type="spellStart"/>
            <w:r w:rsidRPr="005261DE">
              <w:rPr>
                <w:rFonts w:ascii="Times New Roman" w:eastAsia="Calibri" w:hAnsi="Times New Roman" w:cs="Times New Roman"/>
                <w:bCs/>
              </w:rPr>
              <w:t>критериального</w:t>
            </w:r>
            <w:proofErr w:type="spellEnd"/>
            <w:r w:rsidRPr="005261DE">
              <w:rPr>
                <w:rFonts w:ascii="Times New Roman" w:eastAsia="Calibri" w:hAnsi="Times New Roman" w:cs="Times New Roman"/>
                <w:bCs/>
              </w:rPr>
              <w:t xml:space="preserve"> оценивания (разработка критериев и дескрипторов)</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 xml:space="preserve">- Участие педагогов и учащихся в </w:t>
            </w:r>
            <w:proofErr w:type="spellStart"/>
            <w:r w:rsidRPr="005261DE">
              <w:rPr>
                <w:rFonts w:ascii="Times New Roman" w:eastAsia="Calibri" w:hAnsi="Times New Roman" w:cs="Times New Roman"/>
                <w:bCs/>
              </w:rPr>
              <w:t>олимпиадно</w:t>
            </w:r>
            <w:proofErr w:type="spellEnd"/>
            <w:r w:rsidRPr="005261DE">
              <w:rPr>
                <w:rFonts w:ascii="Times New Roman" w:eastAsia="Calibri" w:hAnsi="Times New Roman" w:cs="Times New Roman"/>
                <w:bCs/>
              </w:rPr>
              <w:t>-конкурсном движении, проектной деятельности вызывает неудовлетворённость</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 Недостаточный уровень охвата дополнительным образованием детей из группы «Риска»</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 Невысокий уровень развития школьного самоуправления</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 xml:space="preserve">- Низкий уровень обновления педагогического </w:t>
            </w:r>
            <w:r w:rsidRPr="005261DE">
              <w:rPr>
                <w:rFonts w:ascii="Times New Roman" w:eastAsia="Calibri" w:hAnsi="Times New Roman" w:cs="Times New Roman"/>
                <w:bCs/>
              </w:rPr>
              <w:lastRenderedPageBreak/>
              <w:t>коллектива молодыми специалистами</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 Неумение использовать учащимися по назначению возможностей информационных ресурсов</w:t>
            </w:r>
          </w:p>
          <w:p w:rsidR="005261DE" w:rsidRPr="005261DE" w:rsidRDefault="005261DE" w:rsidP="005261DE">
            <w:pPr>
              <w:jc w:val="both"/>
              <w:outlineLvl w:val="0"/>
              <w:rPr>
                <w:rFonts w:ascii="Times New Roman" w:eastAsia="Calibri" w:hAnsi="Times New Roman" w:cs="Times New Roman"/>
                <w:bCs/>
              </w:rPr>
            </w:pPr>
          </w:p>
        </w:tc>
      </w:tr>
      <w:tr w:rsidR="005261DE" w:rsidRPr="005261DE" w:rsidTr="003D0CAB">
        <w:trPr>
          <w:trHeight w:val="273"/>
        </w:trPr>
        <w:tc>
          <w:tcPr>
            <w:tcW w:w="4527" w:type="dxa"/>
            <w:hideMark/>
          </w:tcPr>
          <w:p w:rsidR="005261DE" w:rsidRPr="005261DE" w:rsidRDefault="005261DE" w:rsidP="005261DE">
            <w:pPr>
              <w:ind w:firstLine="567"/>
              <w:jc w:val="center"/>
              <w:outlineLvl w:val="0"/>
              <w:rPr>
                <w:rFonts w:ascii="Times New Roman" w:eastAsia="Calibri" w:hAnsi="Times New Roman" w:cs="Times New Roman"/>
                <w:bCs/>
              </w:rPr>
            </w:pPr>
            <w:r w:rsidRPr="005261DE">
              <w:rPr>
                <w:rFonts w:ascii="Times New Roman" w:eastAsia="Calibri" w:hAnsi="Times New Roman" w:cs="Times New Roman"/>
                <w:b/>
                <w:bCs/>
                <w:iCs/>
              </w:rPr>
              <w:lastRenderedPageBreak/>
              <w:t>Возможности</w:t>
            </w:r>
          </w:p>
        </w:tc>
        <w:tc>
          <w:tcPr>
            <w:tcW w:w="4724" w:type="dxa"/>
            <w:hideMark/>
          </w:tcPr>
          <w:p w:rsidR="005261DE" w:rsidRPr="005261DE" w:rsidRDefault="005261DE" w:rsidP="005261DE">
            <w:pPr>
              <w:ind w:firstLine="567"/>
              <w:jc w:val="center"/>
              <w:outlineLvl w:val="0"/>
              <w:rPr>
                <w:rFonts w:ascii="Times New Roman" w:eastAsia="Calibri" w:hAnsi="Times New Roman" w:cs="Times New Roman"/>
                <w:bCs/>
              </w:rPr>
            </w:pPr>
            <w:r w:rsidRPr="005261DE">
              <w:rPr>
                <w:rFonts w:ascii="Times New Roman" w:eastAsia="Calibri" w:hAnsi="Times New Roman" w:cs="Times New Roman"/>
                <w:b/>
                <w:bCs/>
                <w:iCs/>
              </w:rPr>
              <w:t>Угрозы</w:t>
            </w:r>
          </w:p>
        </w:tc>
      </w:tr>
      <w:tr w:rsidR="005261DE" w:rsidRPr="005261DE" w:rsidTr="003D0CAB">
        <w:trPr>
          <w:trHeight w:val="951"/>
        </w:trPr>
        <w:tc>
          <w:tcPr>
            <w:tcW w:w="4527" w:type="dxa"/>
            <w:hideMark/>
          </w:tcPr>
          <w:p w:rsidR="005261DE" w:rsidRPr="005261DE" w:rsidRDefault="005261DE" w:rsidP="005261DE">
            <w:pPr>
              <w:outlineLvl w:val="0"/>
              <w:rPr>
                <w:rFonts w:ascii="Times New Roman" w:eastAsia="Calibri" w:hAnsi="Times New Roman" w:cs="Times New Roman"/>
                <w:bCs/>
              </w:rPr>
            </w:pPr>
            <w:r w:rsidRPr="005261DE">
              <w:rPr>
                <w:rFonts w:ascii="Times New Roman" w:eastAsia="Calibri" w:hAnsi="Times New Roman" w:cs="Times New Roman"/>
                <w:bCs/>
              </w:rPr>
              <w:t>- Использование опыта высококвалифицированных педагогов, тренеров, координаторов, прошедших уровневые курсы ОСО</w:t>
            </w:r>
          </w:p>
          <w:p w:rsidR="005261DE" w:rsidRPr="005261DE" w:rsidRDefault="005261DE" w:rsidP="005261DE">
            <w:pPr>
              <w:outlineLvl w:val="0"/>
              <w:rPr>
                <w:rFonts w:ascii="Times New Roman" w:eastAsia="Calibri" w:hAnsi="Times New Roman" w:cs="Times New Roman"/>
                <w:bCs/>
              </w:rPr>
            </w:pPr>
            <w:r w:rsidRPr="005261DE">
              <w:rPr>
                <w:rFonts w:ascii="Times New Roman" w:eastAsia="Calibri" w:hAnsi="Times New Roman" w:cs="Times New Roman"/>
                <w:bCs/>
              </w:rPr>
              <w:t>- Повышение качества знаний учащихся и степени развития функциональной грамотности в соответствии с требованиями ГОСО</w:t>
            </w:r>
          </w:p>
          <w:p w:rsidR="005261DE" w:rsidRPr="005261DE" w:rsidRDefault="005261DE" w:rsidP="005261DE">
            <w:pPr>
              <w:outlineLvl w:val="0"/>
              <w:rPr>
                <w:rFonts w:ascii="Times New Roman" w:eastAsia="Calibri" w:hAnsi="Times New Roman" w:cs="Times New Roman"/>
                <w:bCs/>
              </w:rPr>
            </w:pPr>
            <w:r w:rsidRPr="005261DE">
              <w:rPr>
                <w:rFonts w:ascii="Times New Roman" w:eastAsia="Calibri" w:hAnsi="Times New Roman" w:cs="Times New Roman"/>
                <w:bCs/>
              </w:rPr>
              <w:t>- Проектирование научно-методической работы школы, направленной на повышение качества образовательного процесса, рост профессиональной компетентности педагогического коллектива, внедрение инновационных подходов по организации УВП.</w:t>
            </w:r>
          </w:p>
          <w:p w:rsidR="005261DE" w:rsidRPr="005261DE" w:rsidRDefault="005261DE" w:rsidP="005261DE">
            <w:pPr>
              <w:outlineLvl w:val="0"/>
              <w:rPr>
                <w:rFonts w:ascii="Times New Roman" w:eastAsia="Calibri" w:hAnsi="Times New Roman" w:cs="Times New Roman"/>
                <w:bCs/>
              </w:rPr>
            </w:pPr>
            <w:r w:rsidRPr="005261DE">
              <w:rPr>
                <w:rFonts w:ascii="Times New Roman" w:eastAsia="Calibri" w:hAnsi="Times New Roman" w:cs="Times New Roman"/>
                <w:bCs/>
              </w:rPr>
              <w:t>- Укрепление материально-технической базы школы</w:t>
            </w:r>
          </w:p>
          <w:p w:rsidR="005261DE" w:rsidRPr="005261DE" w:rsidRDefault="005261DE" w:rsidP="005261DE">
            <w:pPr>
              <w:outlineLvl w:val="0"/>
              <w:rPr>
                <w:rFonts w:ascii="Times New Roman" w:eastAsia="Calibri" w:hAnsi="Times New Roman" w:cs="Times New Roman"/>
                <w:bCs/>
              </w:rPr>
            </w:pPr>
            <w:r w:rsidRPr="005261DE">
              <w:rPr>
                <w:rFonts w:ascii="Times New Roman" w:eastAsia="Calibri" w:hAnsi="Times New Roman" w:cs="Times New Roman"/>
                <w:bCs/>
              </w:rPr>
              <w:t>- Охват внешкольным дополнительным образованием</w:t>
            </w:r>
          </w:p>
          <w:p w:rsidR="005261DE" w:rsidRPr="005261DE" w:rsidRDefault="005261DE" w:rsidP="005261DE">
            <w:pPr>
              <w:outlineLvl w:val="0"/>
              <w:rPr>
                <w:rFonts w:ascii="Times New Roman" w:eastAsia="Calibri" w:hAnsi="Times New Roman" w:cs="Times New Roman"/>
                <w:bCs/>
              </w:rPr>
            </w:pPr>
            <w:r w:rsidRPr="005261DE">
              <w:rPr>
                <w:rFonts w:ascii="Times New Roman" w:eastAsia="Calibri" w:hAnsi="Times New Roman" w:cs="Times New Roman"/>
                <w:bCs/>
              </w:rPr>
              <w:t>- Повышение эффективности работы с мотивированными детьми с привлечением социальных партнеров;</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-Разработка ЦОР по предметным дисциплинам</w:t>
            </w:r>
          </w:p>
        </w:tc>
        <w:tc>
          <w:tcPr>
            <w:tcW w:w="4724" w:type="dxa"/>
            <w:hideMark/>
          </w:tcPr>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 Консервативный подход некоторых педагогов по отношению к изменению системы обучения</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-Дефицит квалифицированных кадров в связи с миграцией</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-Низкая исполнительская дисциплина отдельных членов школьного сообщества при предоставлении отчетности</w:t>
            </w:r>
          </w:p>
          <w:p w:rsidR="005261DE" w:rsidRPr="005261DE" w:rsidRDefault="005261DE" w:rsidP="005261DE">
            <w:pPr>
              <w:jc w:val="both"/>
              <w:outlineLvl w:val="0"/>
              <w:rPr>
                <w:rFonts w:ascii="Times New Roman" w:eastAsia="Calibri" w:hAnsi="Times New Roman" w:cs="Times New Roman"/>
                <w:bCs/>
              </w:rPr>
            </w:pPr>
            <w:r w:rsidRPr="005261DE">
              <w:rPr>
                <w:rFonts w:ascii="Times New Roman" w:eastAsia="Calibri" w:hAnsi="Times New Roman" w:cs="Times New Roman"/>
                <w:bCs/>
              </w:rPr>
              <w:t xml:space="preserve"> - </w:t>
            </w:r>
            <w:proofErr w:type="gramStart"/>
            <w:r w:rsidRPr="005261DE">
              <w:rPr>
                <w:rFonts w:ascii="Times New Roman" w:eastAsia="Calibri" w:hAnsi="Times New Roman" w:cs="Times New Roman"/>
                <w:bCs/>
              </w:rPr>
              <w:t>Недостаточность в преемственности</w:t>
            </w:r>
            <w:proofErr w:type="gramEnd"/>
            <w:r w:rsidRPr="005261DE">
              <w:rPr>
                <w:rFonts w:ascii="Times New Roman" w:eastAsia="Calibri" w:hAnsi="Times New Roman" w:cs="Times New Roman"/>
                <w:bCs/>
              </w:rPr>
              <w:t xml:space="preserve"> среди наставников и молодых специалистов</w:t>
            </w:r>
          </w:p>
          <w:p w:rsidR="005261DE" w:rsidRPr="005261DE" w:rsidRDefault="005261DE" w:rsidP="005261DE">
            <w:pPr>
              <w:outlineLvl w:val="0"/>
              <w:rPr>
                <w:rFonts w:ascii="Times New Roman" w:eastAsia="Calibri" w:hAnsi="Times New Roman" w:cs="Times New Roman"/>
                <w:bCs/>
              </w:rPr>
            </w:pPr>
            <w:r w:rsidRPr="005261DE">
              <w:rPr>
                <w:rFonts w:ascii="Times New Roman" w:eastAsia="Calibri" w:hAnsi="Times New Roman" w:cs="Times New Roman"/>
                <w:bCs/>
              </w:rPr>
              <w:t xml:space="preserve">- Увеличение числа неблагополучных семей  </w:t>
            </w:r>
          </w:p>
          <w:p w:rsidR="005261DE" w:rsidRPr="005261DE" w:rsidRDefault="005261DE" w:rsidP="005261DE">
            <w:pPr>
              <w:outlineLvl w:val="0"/>
              <w:rPr>
                <w:rFonts w:ascii="Times New Roman" w:eastAsia="Calibri" w:hAnsi="Times New Roman" w:cs="Times New Roman"/>
                <w:bCs/>
              </w:rPr>
            </w:pPr>
          </w:p>
        </w:tc>
      </w:tr>
    </w:tbl>
    <w:p w:rsidR="005261DE" w:rsidRPr="005261DE" w:rsidRDefault="005261DE" w:rsidP="005261DE">
      <w:pPr>
        <w:tabs>
          <w:tab w:val="left" w:pos="993"/>
        </w:tabs>
        <w:spacing w:after="0" w:line="240" w:lineRule="auto"/>
        <w:ind w:firstLine="709"/>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t>На основе проведенного SWOT-анализа, были выявлены основные проблемные вопросы методической службы и определены пути их решений.</w:t>
      </w:r>
    </w:p>
    <w:tbl>
      <w:tblPr>
        <w:tblStyle w:val="1"/>
        <w:tblW w:w="0" w:type="auto"/>
        <w:tblLook w:val="04A0" w:firstRow="1" w:lastRow="0" w:firstColumn="1" w:lastColumn="0" w:noHBand="0" w:noVBand="1"/>
      </w:tblPr>
      <w:tblGrid>
        <w:gridCol w:w="4672"/>
        <w:gridCol w:w="4673"/>
      </w:tblGrid>
      <w:tr w:rsidR="005261DE" w:rsidRPr="005261DE" w:rsidTr="003D0CAB">
        <w:tc>
          <w:tcPr>
            <w:tcW w:w="4672" w:type="dxa"/>
          </w:tcPr>
          <w:p w:rsidR="005261DE" w:rsidRPr="005261DE" w:rsidRDefault="005261DE" w:rsidP="005261DE">
            <w:pPr>
              <w:tabs>
                <w:tab w:val="left" w:pos="993"/>
              </w:tabs>
              <w:jc w:val="center"/>
              <w:rPr>
                <w:rFonts w:ascii="Times New Roman" w:eastAsia="Calibri" w:hAnsi="Times New Roman" w:cs="Times New Roman"/>
                <w:b/>
                <w:bCs/>
              </w:rPr>
            </w:pPr>
            <w:r w:rsidRPr="005261DE">
              <w:rPr>
                <w:rFonts w:ascii="Times New Roman" w:eastAsia="Calibri" w:hAnsi="Times New Roman" w:cs="Times New Roman"/>
                <w:b/>
                <w:bCs/>
              </w:rPr>
              <w:t>Проблема</w:t>
            </w:r>
          </w:p>
        </w:tc>
        <w:tc>
          <w:tcPr>
            <w:tcW w:w="4673" w:type="dxa"/>
          </w:tcPr>
          <w:p w:rsidR="005261DE" w:rsidRPr="005261DE" w:rsidRDefault="005261DE" w:rsidP="005261DE">
            <w:pPr>
              <w:tabs>
                <w:tab w:val="left" w:pos="993"/>
              </w:tabs>
              <w:jc w:val="center"/>
              <w:rPr>
                <w:rFonts w:ascii="Times New Roman" w:eastAsia="Calibri" w:hAnsi="Times New Roman" w:cs="Times New Roman"/>
                <w:b/>
                <w:bCs/>
              </w:rPr>
            </w:pPr>
            <w:r w:rsidRPr="005261DE">
              <w:rPr>
                <w:rFonts w:ascii="Times New Roman" w:eastAsia="Calibri" w:hAnsi="Times New Roman" w:cs="Times New Roman"/>
                <w:b/>
                <w:bCs/>
              </w:rPr>
              <w:t>Решение</w:t>
            </w:r>
          </w:p>
        </w:tc>
      </w:tr>
      <w:tr w:rsidR="005261DE" w:rsidRPr="005261DE" w:rsidTr="003D0CAB">
        <w:tc>
          <w:tcPr>
            <w:tcW w:w="4672" w:type="dxa"/>
          </w:tcPr>
          <w:p w:rsidR="005261DE" w:rsidRPr="005261DE" w:rsidRDefault="005261DE" w:rsidP="005261DE">
            <w:pPr>
              <w:tabs>
                <w:tab w:val="left" w:pos="993"/>
              </w:tabs>
              <w:jc w:val="both"/>
              <w:rPr>
                <w:rFonts w:ascii="Times New Roman" w:eastAsia="Calibri" w:hAnsi="Times New Roman" w:cs="Times New Roman"/>
              </w:rPr>
            </w:pPr>
            <w:r w:rsidRPr="005261DE">
              <w:rPr>
                <w:rFonts w:ascii="Times New Roman" w:eastAsia="Calibri" w:hAnsi="Times New Roman" w:cs="Times New Roman"/>
              </w:rPr>
              <w:t>Нет четкости построения всей работы по принципу «диагностика-анализ»</w:t>
            </w:r>
          </w:p>
        </w:tc>
        <w:tc>
          <w:tcPr>
            <w:tcW w:w="4673" w:type="dxa"/>
          </w:tcPr>
          <w:p w:rsidR="005261DE" w:rsidRPr="005261DE" w:rsidRDefault="005261DE" w:rsidP="005261DE">
            <w:pPr>
              <w:tabs>
                <w:tab w:val="left" w:pos="993"/>
              </w:tabs>
              <w:jc w:val="both"/>
              <w:rPr>
                <w:rFonts w:ascii="Times New Roman" w:eastAsia="Calibri" w:hAnsi="Times New Roman" w:cs="Times New Roman"/>
              </w:rPr>
            </w:pPr>
            <w:r w:rsidRPr="005261DE">
              <w:rPr>
                <w:rFonts w:ascii="Times New Roman" w:eastAsia="Calibri" w:hAnsi="Times New Roman" w:cs="Times New Roman"/>
              </w:rPr>
              <w:t>Усилить работу по подготовке учащихся к ЕНТ на основе проблемно-ориентированного анализа, шире применять тестовые задания на всех ступенях обучения.</w:t>
            </w:r>
          </w:p>
        </w:tc>
      </w:tr>
      <w:tr w:rsidR="005261DE" w:rsidRPr="005261DE" w:rsidTr="003D0CAB">
        <w:tc>
          <w:tcPr>
            <w:tcW w:w="4672" w:type="dxa"/>
          </w:tcPr>
          <w:p w:rsidR="005261DE" w:rsidRPr="005261DE" w:rsidRDefault="005261DE" w:rsidP="005261DE">
            <w:pPr>
              <w:tabs>
                <w:tab w:val="left" w:pos="993"/>
              </w:tabs>
              <w:jc w:val="both"/>
              <w:rPr>
                <w:rFonts w:ascii="Times New Roman" w:eastAsia="Calibri" w:hAnsi="Times New Roman" w:cs="Times New Roman"/>
              </w:rPr>
            </w:pPr>
            <w:r w:rsidRPr="005261DE">
              <w:rPr>
                <w:rFonts w:ascii="Times New Roman" w:eastAsia="Calibri" w:hAnsi="Times New Roman" w:cs="Times New Roman"/>
              </w:rPr>
              <w:t>Недостаточный уровень вовлеченности педагогов в инновационные процессы</w:t>
            </w:r>
          </w:p>
        </w:tc>
        <w:tc>
          <w:tcPr>
            <w:tcW w:w="4673" w:type="dxa"/>
          </w:tcPr>
          <w:p w:rsidR="005261DE" w:rsidRPr="005261DE" w:rsidRDefault="005261DE" w:rsidP="005261DE">
            <w:pPr>
              <w:tabs>
                <w:tab w:val="left" w:pos="993"/>
              </w:tabs>
              <w:jc w:val="both"/>
              <w:rPr>
                <w:rFonts w:ascii="Times New Roman" w:eastAsia="Calibri" w:hAnsi="Times New Roman" w:cs="Times New Roman"/>
              </w:rPr>
            </w:pPr>
            <w:r w:rsidRPr="005261DE">
              <w:rPr>
                <w:rFonts w:ascii="Times New Roman" w:eastAsia="Calibri" w:hAnsi="Times New Roman" w:cs="Times New Roman"/>
              </w:rPr>
              <w:t>Шире использовать передовой педагогический опыт, новые технологии.</w:t>
            </w:r>
          </w:p>
        </w:tc>
      </w:tr>
      <w:tr w:rsidR="005261DE" w:rsidRPr="005261DE" w:rsidTr="003D0CAB">
        <w:tc>
          <w:tcPr>
            <w:tcW w:w="4672" w:type="dxa"/>
          </w:tcPr>
          <w:p w:rsidR="005261DE" w:rsidRPr="005261DE" w:rsidRDefault="005261DE" w:rsidP="005261DE">
            <w:pPr>
              <w:tabs>
                <w:tab w:val="left" w:pos="993"/>
              </w:tabs>
              <w:jc w:val="both"/>
              <w:rPr>
                <w:rFonts w:ascii="Times New Roman" w:eastAsia="Calibri" w:hAnsi="Times New Roman" w:cs="Times New Roman"/>
              </w:rPr>
            </w:pPr>
            <w:r w:rsidRPr="005261DE">
              <w:rPr>
                <w:rFonts w:ascii="Times New Roman" w:eastAsia="Calibri" w:hAnsi="Times New Roman" w:cs="Times New Roman"/>
              </w:rPr>
              <w:t>Снижение показателей результативности участия в предметных олимпиадах различных уровней</w:t>
            </w:r>
          </w:p>
        </w:tc>
        <w:tc>
          <w:tcPr>
            <w:tcW w:w="4673" w:type="dxa"/>
          </w:tcPr>
          <w:p w:rsidR="005261DE" w:rsidRPr="005261DE" w:rsidRDefault="005261DE" w:rsidP="005261DE">
            <w:pPr>
              <w:tabs>
                <w:tab w:val="left" w:pos="993"/>
              </w:tabs>
              <w:jc w:val="both"/>
              <w:rPr>
                <w:rFonts w:ascii="Times New Roman" w:eastAsia="Calibri" w:hAnsi="Times New Roman" w:cs="Times New Roman"/>
              </w:rPr>
            </w:pPr>
            <w:r w:rsidRPr="005261DE">
              <w:rPr>
                <w:rFonts w:ascii="Times New Roman" w:eastAsia="Calibri" w:hAnsi="Times New Roman" w:cs="Times New Roman"/>
              </w:rPr>
              <w:t>Усиление индивидуальной направленности в работе с обучающимися и учителями. Индивидуализировать образовательный процесс за счет элективных курсов, курсов по выбору, факультативов, профильных дисциплин.</w:t>
            </w:r>
          </w:p>
        </w:tc>
      </w:tr>
      <w:tr w:rsidR="005261DE" w:rsidRPr="005261DE" w:rsidTr="003D0CAB">
        <w:tc>
          <w:tcPr>
            <w:tcW w:w="4672" w:type="dxa"/>
          </w:tcPr>
          <w:p w:rsidR="005261DE" w:rsidRPr="005261DE" w:rsidRDefault="005261DE" w:rsidP="005261DE">
            <w:pPr>
              <w:rPr>
                <w:rFonts w:ascii="Times New Roman" w:eastAsia="Times New Roman" w:hAnsi="Times New Roman" w:cs="Times New Roman"/>
                <w:lang w:eastAsia="ru-RU"/>
              </w:rPr>
            </w:pPr>
            <w:r w:rsidRPr="005261DE">
              <w:rPr>
                <w:rFonts w:ascii="Times New Roman" w:eastAsia="Times New Roman" w:hAnsi="Times New Roman" w:cs="Times New Roman"/>
                <w:lang w:eastAsia="ru-RU"/>
              </w:rPr>
              <w:t>Не происходят качественные изменения в содержании работы МО, преобладают традиционные формы работы, недостаточно четкое и продуманное планирование работы МО, ослабление контроля со стороны МС.</w:t>
            </w:r>
          </w:p>
          <w:p w:rsidR="005261DE" w:rsidRPr="005261DE" w:rsidRDefault="005261DE" w:rsidP="005261DE">
            <w:pPr>
              <w:rPr>
                <w:rFonts w:ascii="Times New Roman" w:eastAsia="Times New Roman" w:hAnsi="Times New Roman" w:cs="Times New Roman"/>
                <w:lang w:eastAsia="ru-RU"/>
              </w:rPr>
            </w:pPr>
            <w:r w:rsidRPr="005261DE">
              <w:rPr>
                <w:rFonts w:ascii="Times New Roman" w:eastAsia="Times New Roman" w:hAnsi="Times New Roman" w:cs="Times New Roman"/>
                <w:lang w:eastAsia="ru-RU"/>
              </w:rPr>
              <w:t>Однообразие дидактических форм методической работы, используемых руководителями МО в течение года.</w:t>
            </w:r>
          </w:p>
          <w:p w:rsidR="005261DE" w:rsidRPr="005261DE" w:rsidRDefault="005261DE" w:rsidP="005261DE">
            <w:pPr>
              <w:tabs>
                <w:tab w:val="left" w:pos="993"/>
              </w:tabs>
              <w:jc w:val="both"/>
              <w:rPr>
                <w:rFonts w:ascii="Times New Roman" w:eastAsia="Calibri" w:hAnsi="Times New Roman" w:cs="Times New Roman"/>
              </w:rPr>
            </w:pPr>
          </w:p>
        </w:tc>
        <w:tc>
          <w:tcPr>
            <w:tcW w:w="4673" w:type="dxa"/>
          </w:tcPr>
          <w:p w:rsidR="005261DE" w:rsidRPr="005261DE" w:rsidRDefault="005261DE" w:rsidP="005261DE">
            <w:pPr>
              <w:rPr>
                <w:rFonts w:ascii="Times New Roman" w:eastAsia="Times New Roman" w:hAnsi="Times New Roman" w:cs="Times New Roman"/>
                <w:lang w:eastAsia="ru-RU"/>
              </w:rPr>
            </w:pPr>
            <w:r w:rsidRPr="005261DE">
              <w:rPr>
                <w:rFonts w:ascii="Times New Roman" w:eastAsia="Times New Roman" w:hAnsi="Times New Roman" w:cs="Times New Roman"/>
                <w:lang w:eastAsia="ru-RU"/>
              </w:rPr>
              <w:t xml:space="preserve">  Внести качественные изменения в содержание работы методических объединений. Использовать новые и модернизировать традиционные формы и методы организации НМР.</w:t>
            </w:r>
          </w:p>
          <w:p w:rsidR="005261DE" w:rsidRPr="005261DE" w:rsidRDefault="005261DE" w:rsidP="005261DE">
            <w:pPr>
              <w:rPr>
                <w:rFonts w:ascii="Times New Roman" w:eastAsia="Times New Roman" w:hAnsi="Times New Roman" w:cs="Times New Roman"/>
                <w:lang w:eastAsia="ru-RU"/>
              </w:rPr>
            </w:pPr>
            <w:r w:rsidRPr="005261DE">
              <w:rPr>
                <w:rFonts w:ascii="Times New Roman" w:eastAsia="Times New Roman" w:hAnsi="Times New Roman" w:cs="Times New Roman"/>
                <w:lang w:eastAsia="ru-RU"/>
              </w:rPr>
              <w:t>   Усилить практическую направленность работы МО.</w:t>
            </w:r>
          </w:p>
          <w:p w:rsidR="005261DE" w:rsidRPr="005261DE" w:rsidRDefault="005261DE" w:rsidP="005261DE">
            <w:pPr>
              <w:rPr>
                <w:rFonts w:ascii="Times New Roman" w:eastAsia="Times New Roman" w:hAnsi="Times New Roman" w:cs="Times New Roman"/>
                <w:lang w:eastAsia="ru-RU"/>
              </w:rPr>
            </w:pPr>
            <w:r w:rsidRPr="005261DE">
              <w:rPr>
                <w:rFonts w:ascii="Times New Roman" w:eastAsia="Times New Roman" w:hAnsi="Times New Roman" w:cs="Times New Roman"/>
                <w:lang w:eastAsia="ru-RU"/>
              </w:rPr>
              <w:t>  Тщательно планировать работу каждого методического объединения.</w:t>
            </w:r>
          </w:p>
          <w:p w:rsidR="005261DE" w:rsidRPr="005261DE" w:rsidRDefault="005261DE" w:rsidP="005261DE">
            <w:pPr>
              <w:rPr>
                <w:rFonts w:ascii="Times New Roman" w:eastAsia="Calibri" w:hAnsi="Times New Roman" w:cs="Times New Roman"/>
              </w:rPr>
            </w:pPr>
            <w:r w:rsidRPr="005261DE">
              <w:rPr>
                <w:rFonts w:ascii="Times New Roman" w:eastAsia="Times New Roman" w:hAnsi="Times New Roman" w:cs="Times New Roman"/>
                <w:lang w:eastAsia="ru-RU"/>
              </w:rPr>
              <w:lastRenderedPageBreak/>
              <w:t xml:space="preserve">  МО строить свою деятельность на основе данных мониторинга результативности образовательного процесса в школе.</w:t>
            </w:r>
          </w:p>
        </w:tc>
      </w:tr>
      <w:tr w:rsidR="005261DE" w:rsidRPr="005261DE" w:rsidTr="003D0CAB">
        <w:tc>
          <w:tcPr>
            <w:tcW w:w="4672" w:type="dxa"/>
          </w:tcPr>
          <w:p w:rsidR="005261DE" w:rsidRPr="005261DE" w:rsidRDefault="005261DE" w:rsidP="005261DE">
            <w:pPr>
              <w:tabs>
                <w:tab w:val="left" w:pos="993"/>
              </w:tabs>
              <w:jc w:val="both"/>
              <w:rPr>
                <w:rFonts w:ascii="Times New Roman" w:eastAsia="Calibri" w:hAnsi="Times New Roman" w:cs="Times New Roman"/>
              </w:rPr>
            </w:pPr>
            <w:r w:rsidRPr="005261DE">
              <w:rPr>
                <w:rFonts w:ascii="Times New Roman" w:eastAsia="Calibri" w:hAnsi="Times New Roman" w:cs="Times New Roman"/>
              </w:rPr>
              <w:lastRenderedPageBreak/>
              <w:t>Эпизодичность эффективных, плодотворных периодов работы учителей предметников на повышение уровня педагогического мастерства.</w:t>
            </w:r>
          </w:p>
        </w:tc>
        <w:tc>
          <w:tcPr>
            <w:tcW w:w="4673" w:type="dxa"/>
          </w:tcPr>
          <w:p w:rsidR="005261DE" w:rsidRPr="005261DE" w:rsidRDefault="005261DE" w:rsidP="005261DE">
            <w:pPr>
              <w:jc w:val="both"/>
              <w:rPr>
                <w:rFonts w:ascii="Times New Roman" w:eastAsia="Times New Roman" w:hAnsi="Times New Roman" w:cs="Times New Roman"/>
                <w:lang w:eastAsia="ru-RU"/>
              </w:rPr>
            </w:pPr>
            <w:r w:rsidRPr="005261DE">
              <w:rPr>
                <w:rFonts w:ascii="Times New Roman" w:eastAsia="Times New Roman" w:hAnsi="Times New Roman" w:cs="Times New Roman"/>
                <w:lang w:eastAsia="ru-RU"/>
              </w:rPr>
              <w:t>1.Стимулировать участие педагогов школы в семинарах, конференциях, педагогических чтениях, а также участие в проектах по различным направлениям образовательной деятельности различных уровней.</w:t>
            </w:r>
          </w:p>
          <w:p w:rsidR="005261DE" w:rsidRPr="005261DE" w:rsidRDefault="005261DE" w:rsidP="005261DE">
            <w:pPr>
              <w:jc w:val="both"/>
              <w:rPr>
                <w:rFonts w:ascii="Times New Roman" w:eastAsia="Calibri" w:hAnsi="Times New Roman" w:cs="Times New Roman"/>
              </w:rPr>
            </w:pPr>
            <w:r w:rsidRPr="005261DE">
              <w:rPr>
                <w:rFonts w:ascii="Times New Roman" w:eastAsia="Times New Roman" w:hAnsi="Times New Roman" w:cs="Times New Roman"/>
                <w:lang w:eastAsia="ru-RU"/>
              </w:rPr>
              <w:t>2. Способствовать раскрытию авторских позиций педагогов посредством создания локальных печатных сборников, размещения их на сайте школы.</w:t>
            </w:r>
          </w:p>
        </w:tc>
      </w:tr>
      <w:tr w:rsidR="005261DE" w:rsidRPr="005261DE" w:rsidTr="003D0CAB">
        <w:tc>
          <w:tcPr>
            <w:tcW w:w="4672" w:type="dxa"/>
          </w:tcPr>
          <w:p w:rsidR="005261DE" w:rsidRPr="005261DE" w:rsidRDefault="005261DE" w:rsidP="005261DE">
            <w:pPr>
              <w:jc w:val="both"/>
              <w:rPr>
                <w:rFonts w:ascii="Times New Roman" w:eastAsia="Times New Roman" w:hAnsi="Times New Roman" w:cs="Times New Roman"/>
                <w:lang w:eastAsia="ru-RU"/>
              </w:rPr>
            </w:pPr>
            <w:r w:rsidRPr="005261DE">
              <w:rPr>
                <w:rFonts w:ascii="Times New Roman" w:eastAsia="Times New Roman" w:hAnsi="Times New Roman" w:cs="Times New Roman"/>
                <w:lang w:eastAsia="ru-RU"/>
              </w:rPr>
              <w:t>1.Низкая активность учителей в отношении обобщения актуального педагогического   опыта, как на уровне города, области так и республики.</w:t>
            </w:r>
          </w:p>
          <w:p w:rsidR="005261DE" w:rsidRPr="005261DE" w:rsidRDefault="005261DE" w:rsidP="005261DE">
            <w:pPr>
              <w:jc w:val="both"/>
              <w:rPr>
                <w:rFonts w:ascii="Times New Roman" w:eastAsia="Calibri" w:hAnsi="Times New Roman" w:cs="Times New Roman"/>
              </w:rPr>
            </w:pPr>
            <w:r w:rsidRPr="005261DE">
              <w:rPr>
                <w:rFonts w:ascii="Times New Roman" w:eastAsia="Times New Roman" w:hAnsi="Times New Roman" w:cs="Times New Roman"/>
                <w:lang w:eastAsia="ru-RU"/>
              </w:rPr>
              <w:t>2.Низкая активность педагогов в методической работе на уровне города, а также отсутствие проявления авторских позиций при написании программ элективных курсов, методических рекомендаций предметного характера.</w:t>
            </w:r>
          </w:p>
        </w:tc>
        <w:tc>
          <w:tcPr>
            <w:tcW w:w="4673" w:type="dxa"/>
          </w:tcPr>
          <w:p w:rsidR="005261DE" w:rsidRPr="005261DE" w:rsidRDefault="005261DE" w:rsidP="005261DE">
            <w:pPr>
              <w:jc w:val="both"/>
              <w:rPr>
                <w:rFonts w:ascii="Times New Roman" w:eastAsia="Times New Roman" w:hAnsi="Times New Roman" w:cs="Times New Roman"/>
                <w:lang w:eastAsia="ru-RU"/>
              </w:rPr>
            </w:pPr>
            <w:r w:rsidRPr="005261DE">
              <w:rPr>
                <w:rFonts w:ascii="Times New Roman" w:eastAsia="Times New Roman" w:hAnsi="Times New Roman" w:cs="Times New Roman"/>
                <w:lang w:eastAsia="ru-RU"/>
              </w:rPr>
              <w:t xml:space="preserve">     Продолжение работы по совершенствованию обмена передовым педагогическим опытом.</w:t>
            </w:r>
          </w:p>
          <w:p w:rsidR="005261DE" w:rsidRPr="005261DE" w:rsidRDefault="005261DE" w:rsidP="005261DE">
            <w:pPr>
              <w:shd w:val="clear" w:color="auto" w:fill="FFFFFF"/>
              <w:jc w:val="both"/>
              <w:rPr>
                <w:rFonts w:ascii="Times New Roman" w:eastAsia="Times New Roman" w:hAnsi="Times New Roman" w:cs="Times New Roman"/>
                <w:lang w:eastAsia="ru-RU"/>
              </w:rPr>
            </w:pPr>
            <w:r w:rsidRPr="005261DE">
              <w:rPr>
                <w:rFonts w:ascii="Times New Roman" w:eastAsia="Times New Roman" w:hAnsi="Times New Roman" w:cs="Times New Roman"/>
                <w:lang w:eastAsia="ru-RU"/>
              </w:rPr>
              <w:t xml:space="preserve">    Более тщательно и конкретно планировать работу по освоению, обобщению и внедрению в практику передового опыта.</w:t>
            </w:r>
          </w:p>
          <w:p w:rsidR="005261DE" w:rsidRPr="005261DE" w:rsidRDefault="005261DE" w:rsidP="005261DE">
            <w:pPr>
              <w:jc w:val="both"/>
              <w:rPr>
                <w:rFonts w:ascii="Times New Roman" w:eastAsia="Calibri" w:hAnsi="Times New Roman" w:cs="Times New Roman"/>
              </w:rPr>
            </w:pPr>
            <w:r w:rsidRPr="005261DE">
              <w:rPr>
                <w:rFonts w:ascii="Times New Roman" w:eastAsia="Times New Roman" w:hAnsi="Times New Roman" w:cs="Times New Roman"/>
                <w:lang w:eastAsia="ru-RU"/>
              </w:rPr>
              <w:t>     Выявлять, обобщать и распространять опыт творчески работающих учителей, анализировать, апробировать и внедрять новые формы методического обеспечения образовательного процесса.</w:t>
            </w:r>
          </w:p>
        </w:tc>
      </w:tr>
      <w:tr w:rsidR="005261DE" w:rsidRPr="005261DE" w:rsidTr="003D0CAB">
        <w:tc>
          <w:tcPr>
            <w:tcW w:w="4672" w:type="dxa"/>
          </w:tcPr>
          <w:p w:rsidR="005261DE" w:rsidRPr="005261DE" w:rsidRDefault="005261DE" w:rsidP="005261DE">
            <w:pPr>
              <w:tabs>
                <w:tab w:val="left" w:pos="993"/>
              </w:tabs>
              <w:jc w:val="both"/>
              <w:rPr>
                <w:rFonts w:ascii="Times New Roman" w:eastAsia="Calibri" w:hAnsi="Times New Roman" w:cs="Times New Roman"/>
              </w:rPr>
            </w:pPr>
            <w:r w:rsidRPr="005261DE">
              <w:rPr>
                <w:rFonts w:ascii="Times New Roman" w:eastAsia="Calibri" w:hAnsi="Times New Roman" w:cs="Times New Roman"/>
              </w:rPr>
              <w:t>Следует отметить, что все еще недостаточно внедряются в практику компьютерные технологии, исследовательские виды деятельности учащихся на уроках. Учителя теоретически владеют технологиями проведения личностн</w:t>
            </w:r>
            <w:proofErr w:type="gramStart"/>
            <w:r w:rsidRPr="005261DE">
              <w:rPr>
                <w:rFonts w:ascii="Times New Roman" w:eastAsia="Calibri" w:hAnsi="Times New Roman" w:cs="Times New Roman"/>
              </w:rPr>
              <w:t>о-</w:t>
            </w:r>
            <w:proofErr w:type="gramEnd"/>
            <w:r w:rsidRPr="005261DE">
              <w:rPr>
                <w:rFonts w:ascii="Times New Roman" w:eastAsia="Calibri" w:hAnsi="Times New Roman" w:cs="Times New Roman"/>
              </w:rPr>
              <w:t xml:space="preserve"> ориентированного, дифференцированного, проблемного обучения, однако на практике эта работа осуществляется на недостаточном уровне. Слабо организуется работа на уроке с различными группами учащихся - индивидуальная, групповая работа со слабоуспевающими и одаренными учащимися.</w:t>
            </w:r>
          </w:p>
        </w:tc>
        <w:tc>
          <w:tcPr>
            <w:tcW w:w="4673" w:type="dxa"/>
          </w:tcPr>
          <w:p w:rsidR="005261DE" w:rsidRPr="005261DE" w:rsidRDefault="005261DE" w:rsidP="005261DE">
            <w:pPr>
              <w:jc w:val="both"/>
              <w:rPr>
                <w:rFonts w:ascii="Times New Roman" w:eastAsia="Times New Roman" w:hAnsi="Times New Roman" w:cs="Times New Roman"/>
                <w:lang w:eastAsia="ru-RU"/>
              </w:rPr>
            </w:pPr>
            <w:r w:rsidRPr="005261DE">
              <w:rPr>
                <w:rFonts w:ascii="Times New Roman" w:eastAsia="Times New Roman" w:hAnsi="Times New Roman" w:cs="Times New Roman"/>
                <w:lang w:eastAsia="ru-RU"/>
              </w:rPr>
              <w:t>1.  Продолжить изучение новых образовательных технологий, изучить имеющийся положительный опыт по внедрению приемов компьютерных, образовательных технологий в урочную систему.     </w:t>
            </w:r>
          </w:p>
          <w:p w:rsidR="005261DE" w:rsidRPr="005261DE" w:rsidRDefault="005261DE" w:rsidP="005261DE">
            <w:pPr>
              <w:jc w:val="both"/>
              <w:rPr>
                <w:rFonts w:ascii="Times New Roman" w:eastAsia="Times New Roman" w:hAnsi="Times New Roman" w:cs="Times New Roman"/>
                <w:lang w:eastAsia="ru-RU"/>
              </w:rPr>
            </w:pPr>
            <w:r w:rsidRPr="005261DE">
              <w:rPr>
                <w:rFonts w:ascii="Times New Roman" w:eastAsia="Times New Roman" w:hAnsi="Times New Roman" w:cs="Times New Roman"/>
                <w:lang w:eastAsia="ru-RU"/>
              </w:rPr>
              <w:t>2. Организовать работу постоянно действующего методического семинара, направленного на повышение качества урока, тематику определить исходя из выявленных затруднений учителей–предметников.        </w:t>
            </w:r>
          </w:p>
          <w:p w:rsidR="005261DE" w:rsidRPr="005261DE" w:rsidRDefault="005261DE" w:rsidP="005261DE">
            <w:pPr>
              <w:tabs>
                <w:tab w:val="left" w:pos="993"/>
              </w:tabs>
              <w:jc w:val="both"/>
              <w:rPr>
                <w:rFonts w:ascii="Times New Roman" w:eastAsia="Calibri" w:hAnsi="Times New Roman" w:cs="Times New Roman"/>
              </w:rPr>
            </w:pPr>
          </w:p>
        </w:tc>
      </w:tr>
      <w:tr w:rsidR="005261DE" w:rsidRPr="005261DE" w:rsidTr="003D0CAB">
        <w:tc>
          <w:tcPr>
            <w:tcW w:w="4672" w:type="dxa"/>
          </w:tcPr>
          <w:p w:rsidR="005261DE" w:rsidRPr="005261DE" w:rsidRDefault="005261DE" w:rsidP="005261DE">
            <w:pPr>
              <w:jc w:val="both"/>
              <w:outlineLvl w:val="1"/>
              <w:rPr>
                <w:rFonts w:ascii="Times New Roman" w:eastAsia="Times New Roman" w:hAnsi="Times New Roman" w:cs="Times New Roman"/>
                <w:b/>
                <w:bCs/>
                <w:lang w:eastAsia="ru-RU"/>
              </w:rPr>
            </w:pPr>
            <w:r w:rsidRPr="005261DE">
              <w:rPr>
                <w:rFonts w:ascii="Times New Roman" w:eastAsia="Times New Roman" w:hAnsi="Times New Roman" w:cs="Times New Roman"/>
                <w:lang w:eastAsia="ru-RU"/>
              </w:rPr>
              <w:t>К негативным факторам со стороны учителей являются различные варианты авторитарного стиля руководства, неправильная нерациональная организация образовательного процесса и учебной деятельности. Основной заботой учителя – предметника остается качественное ведение урока с применением новых педагогических подходов.</w:t>
            </w:r>
          </w:p>
          <w:p w:rsidR="005261DE" w:rsidRPr="005261DE" w:rsidRDefault="005261DE" w:rsidP="005261DE">
            <w:pPr>
              <w:tabs>
                <w:tab w:val="left" w:pos="993"/>
              </w:tabs>
              <w:jc w:val="both"/>
              <w:rPr>
                <w:rFonts w:ascii="Times New Roman" w:eastAsia="Calibri" w:hAnsi="Times New Roman" w:cs="Times New Roman"/>
              </w:rPr>
            </w:pPr>
          </w:p>
        </w:tc>
        <w:tc>
          <w:tcPr>
            <w:tcW w:w="4673" w:type="dxa"/>
          </w:tcPr>
          <w:p w:rsidR="005261DE" w:rsidRPr="005261DE" w:rsidRDefault="005261DE" w:rsidP="005261DE">
            <w:pPr>
              <w:jc w:val="both"/>
              <w:rPr>
                <w:rFonts w:ascii="Times New Roman" w:eastAsia="Times New Roman" w:hAnsi="Times New Roman" w:cs="Times New Roman"/>
                <w:lang w:eastAsia="ru-RU"/>
              </w:rPr>
            </w:pPr>
            <w:r w:rsidRPr="005261DE">
              <w:rPr>
                <w:rFonts w:ascii="Times New Roman" w:eastAsia="Calibri" w:hAnsi="Times New Roman" w:cs="Times New Roman"/>
              </w:rPr>
              <w:t xml:space="preserve">Осуществлять контроль за методической грамотностью, формами и методами, используемые учителями, личностно-ориентированным подходом при адаптации </w:t>
            </w:r>
            <w:proofErr w:type="gramStart"/>
            <w:r w:rsidRPr="005261DE">
              <w:rPr>
                <w:rFonts w:ascii="Times New Roman" w:eastAsia="Calibri" w:hAnsi="Times New Roman" w:cs="Times New Roman"/>
              </w:rPr>
              <w:t>обучающихся</w:t>
            </w:r>
            <w:proofErr w:type="gramEnd"/>
            <w:r w:rsidRPr="005261DE">
              <w:rPr>
                <w:rFonts w:ascii="Times New Roman" w:eastAsia="Calibri" w:hAnsi="Times New Roman" w:cs="Times New Roman"/>
              </w:rPr>
              <w:t>.</w:t>
            </w:r>
          </w:p>
        </w:tc>
      </w:tr>
    </w:tbl>
    <w:p w:rsidR="005261DE" w:rsidRPr="005261DE" w:rsidRDefault="005261DE" w:rsidP="005261DE">
      <w:pPr>
        <w:tabs>
          <w:tab w:val="left" w:pos="993"/>
        </w:tabs>
        <w:spacing w:after="0" w:line="240" w:lineRule="auto"/>
        <w:jc w:val="both"/>
        <w:rPr>
          <w:rFonts w:ascii="Times New Roman" w:eastAsia="Calibri" w:hAnsi="Times New Roman" w:cs="Times New Roman"/>
          <w:sz w:val="28"/>
          <w:szCs w:val="28"/>
        </w:rPr>
      </w:pPr>
    </w:p>
    <w:p w:rsidR="005261DE" w:rsidRPr="005261DE" w:rsidRDefault="005261DE" w:rsidP="005261DE">
      <w:pPr>
        <w:spacing w:after="0" w:line="240" w:lineRule="auto"/>
        <w:ind w:firstLine="708"/>
        <w:jc w:val="both"/>
        <w:rPr>
          <w:rFonts w:ascii="Times New Roman" w:eastAsia="Times New Roman" w:hAnsi="Times New Roman" w:cs="Times New Roman"/>
          <w:sz w:val="28"/>
          <w:szCs w:val="28"/>
          <w:lang w:eastAsia="ru-RU"/>
        </w:rPr>
      </w:pPr>
      <w:r w:rsidRPr="005261DE">
        <w:rPr>
          <w:rFonts w:ascii="Times New Roman" w:eastAsia="Calibri" w:hAnsi="Times New Roman" w:cs="Times New Roman"/>
          <w:sz w:val="28"/>
          <w:szCs w:val="28"/>
        </w:rPr>
        <w:t xml:space="preserve">В качестве </w:t>
      </w:r>
      <w:proofErr w:type="gramStart"/>
      <w:r w:rsidRPr="005261DE">
        <w:rPr>
          <w:rFonts w:ascii="Times New Roman" w:eastAsia="Calibri" w:hAnsi="Times New Roman" w:cs="Times New Roman"/>
          <w:sz w:val="28"/>
          <w:szCs w:val="28"/>
        </w:rPr>
        <w:t>приоритетных</w:t>
      </w:r>
      <w:proofErr w:type="gramEnd"/>
      <w:r w:rsidRPr="005261DE">
        <w:rPr>
          <w:rFonts w:ascii="Times New Roman" w:eastAsia="Calibri" w:hAnsi="Times New Roman" w:cs="Times New Roman"/>
          <w:sz w:val="28"/>
          <w:szCs w:val="28"/>
        </w:rPr>
        <w:t xml:space="preserve"> выделяются следующие направления деятельности методической службы школы: </w:t>
      </w:r>
      <w:r w:rsidRPr="005261DE">
        <w:rPr>
          <w:rFonts w:ascii="Times New Roman" w:eastAsia="Times New Roman" w:hAnsi="Times New Roman" w:cs="Times New Roman"/>
          <w:sz w:val="28"/>
          <w:szCs w:val="28"/>
          <w:lang w:eastAsia="ru-RU"/>
        </w:rPr>
        <w:t>аналитическая, информационная, организационно-методическая, консультационная.</w:t>
      </w:r>
    </w:p>
    <w:p w:rsidR="005261DE" w:rsidRPr="005261DE" w:rsidRDefault="005261DE" w:rsidP="005261DE">
      <w:pPr>
        <w:tabs>
          <w:tab w:val="left" w:pos="993"/>
        </w:tabs>
        <w:spacing w:after="0" w:line="240" w:lineRule="auto"/>
        <w:ind w:firstLine="709"/>
        <w:jc w:val="both"/>
        <w:rPr>
          <w:rFonts w:ascii="Times New Roman" w:eastAsia="Calibri" w:hAnsi="Times New Roman" w:cs="Times New Roman"/>
          <w:sz w:val="28"/>
          <w:szCs w:val="28"/>
        </w:rPr>
      </w:pPr>
      <w:r w:rsidRPr="005261DE">
        <w:rPr>
          <w:rFonts w:ascii="Times New Roman" w:eastAsia="Calibri" w:hAnsi="Times New Roman" w:cs="Times New Roman"/>
          <w:sz w:val="28"/>
          <w:szCs w:val="28"/>
          <w:shd w:val="clear" w:color="auto" w:fill="FFFFFF"/>
        </w:rPr>
        <w:t>Исходя из анализа работы школы, данных мониторинга качества образования была сформулирована единая методическая тема, которая связана с программой развития школы:</w:t>
      </w:r>
    </w:p>
    <w:p w:rsidR="005261DE" w:rsidRPr="005261DE" w:rsidRDefault="005261DE" w:rsidP="005261DE">
      <w:pPr>
        <w:spacing w:after="0" w:line="240" w:lineRule="auto"/>
        <w:ind w:firstLine="709"/>
        <w:jc w:val="both"/>
        <w:rPr>
          <w:rFonts w:ascii="Times New Roman" w:eastAsia="Calibri" w:hAnsi="Times New Roman" w:cs="Times New Roman"/>
          <w:sz w:val="28"/>
          <w:szCs w:val="28"/>
        </w:rPr>
      </w:pPr>
      <w:r w:rsidRPr="005261DE">
        <w:rPr>
          <w:rFonts w:ascii="Times New Roman" w:eastAsia="Calibri" w:hAnsi="Times New Roman" w:cs="Times New Roman"/>
          <w:b/>
          <w:bCs/>
          <w:sz w:val="28"/>
          <w:szCs w:val="28"/>
        </w:rPr>
        <w:t>Тема методической работы:</w:t>
      </w:r>
      <w:r w:rsidRPr="005261DE">
        <w:rPr>
          <w:rFonts w:ascii="Times New Roman" w:eastAsia="Calibri" w:hAnsi="Times New Roman" w:cs="Times New Roman"/>
          <w:sz w:val="28"/>
          <w:szCs w:val="28"/>
        </w:rPr>
        <w:t xml:space="preserve"> «</w:t>
      </w:r>
      <w:r w:rsidRPr="005261DE">
        <w:rPr>
          <w:rFonts w:ascii="Times New Roman" w:eastAsia="Calibri" w:hAnsi="Times New Roman" w:cs="Times New Roman"/>
          <w:bCs/>
          <w:iCs/>
          <w:sz w:val="28"/>
          <w:szCs w:val="28"/>
        </w:rPr>
        <w:t xml:space="preserve">Развитие профессиональных компетентностей педагогов как фактор достижения качества образования и </w:t>
      </w:r>
      <w:proofErr w:type="gramStart"/>
      <w:r w:rsidRPr="005261DE">
        <w:rPr>
          <w:rFonts w:ascii="Times New Roman" w:eastAsia="Calibri" w:hAnsi="Times New Roman" w:cs="Times New Roman"/>
          <w:bCs/>
          <w:iCs/>
          <w:sz w:val="28"/>
          <w:szCs w:val="28"/>
        </w:rPr>
        <w:lastRenderedPageBreak/>
        <w:t>воспитания</w:t>
      </w:r>
      <w:proofErr w:type="gramEnd"/>
      <w:r w:rsidRPr="005261DE">
        <w:rPr>
          <w:rFonts w:ascii="Times New Roman" w:eastAsia="Calibri" w:hAnsi="Times New Roman" w:cs="Times New Roman"/>
          <w:bCs/>
          <w:iCs/>
          <w:sz w:val="28"/>
          <w:szCs w:val="28"/>
        </w:rPr>
        <w:t xml:space="preserve"> обучающихся в условиях обновленного содержания образования</w:t>
      </w:r>
      <w:r w:rsidRPr="005261DE">
        <w:rPr>
          <w:rFonts w:ascii="Times New Roman" w:eastAsia="Calibri" w:hAnsi="Times New Roman" w:cs="Times New Roman"/>
          <w:sz w:val="28"/>
          <w:szCs w:val="28"/>
        </w:rPr>
        <w:t>».</w:t>
      </w:r>
    </w:p>
    <w:p w:rsidR="005261DE" w:rsidRPr="005261DE" w:rsidRDefault="005261DE" w:rsidP="005261DE">
      <w:pPr>
        <w:tabs>
          <w:tab w:val="left" w:pos="993"/>
        </w:tabs>
        <w:spacing w:after="0" w:line="240" w:lineRule="auto"/>
        <w:ind w:firstLine="709"/>
        <w:jc w:val="both"/>
        <w:rPr>
          <w:rFonts w:ascii="Times New Roman" w:eastAsia="Calibri" w:hAnsi="Times New Roman" w:cs="Times New Roman"/>
          <w:sz w:val="28"/>
          <w:szCs w:val="28"/>
        </w:rPr>
      </w:pPr>
      <w:r w:rsidRPr="005261DE">
        <w:rPr>
          <w:rFonts w:ascii="Times New Roman" w:eastAsia="Calibri" w:hAnsi="Times New Roman" w:cs="Times New Roman"/>
          <w:b/>
          <w:bCs/>
          <w:sz w:val="28"/>
          <w:szCs w:val="28"/>
        </w:rPr>
        <w:t>Цель:</w:t>
      </w:r>
      <w:r w:rsidRPr="005261DE">
        <w:rPr>
          <w:rFonts w:ascii="Times New Roman" w:eastAsia="Calibri" w:hAnsi="Times New Roman" w:cs="Times New Roman"/>
          <w:sz w:val="28"/>
          <w:szCs w:val="28"/>
        </w:rPr>
        <w:t xml:space="preserve"> </w:t>
      </w:r>
      <w:r w:rsidRPr="005261DE">
        <w:rPr>
          <w:rFonts w:ascii="Times New Roman" w:eastAsia="Calibri" w:hAnsi="Times New Roman" w:cs="Times New Roman"/>
          <w:bCs/>
          <w:sz w:val="28"/>
          <w:szCs w:val="28"/>
        </w:rPr>
        <w:t>Совершенствование педагогического мастерства учителей по внедрению в педагогическую практику инновационных технологий, направленных на воспитание и обучение личности на основе общечеловеческих ценностей</w:t>
      </w:r>
      <w:r w:rsidRPr="005261DE">
        <w:rPr>
          <w:rFonts w:ascii="Times New Roman" w:eastAsia="Calibri" w:hAnsi="Times New Roman" w:cs="Times New Roman"/>
          <w:sz w:val="28"/>
          <w:szCs w:val="28"/>
        </w:rPr>
        <w:t>.</w:t>
      </w:r>
    </w:p>
    <w:p w:rsidR="005261DE" w:rsidRPr="005261DE" w:rsidRDefault="005261DE" w:rsidP="005261DE">
      <w:pPr>
        <w:tabs>
          <w:tab w:val="left" w:pos="993"/>
        </w:tabs>
        <w:spacing w:after="0" w:line="240" w:lineRule="auto"/>
        <w:ind w:firstLine="709"/>
        <w:rPr>
          <w:rFonts w:ascii="Times New Roman" w:eastAsia="Calibri" w:hAnsi="Times New Roman" w:cs="Times New Roman"/>
          <w:sz w:val="28"/>
          <w:szCs w:val="28"/>
        </w:rPr>
      </w:pPr>
      <w:r w:rsidRPr="005261DE">
        <w:rPr>
          <w:rFonts w:ascii="Times New Roman" w:eastAsia="Calibri" w:hAnsi="Times New Roman" w:cs="Times New Roman"/>
          <w:sz w:val="28"/>
          <w:szCs w:val="28"/>
        </w:rPr>
        <w:tab/>
        <w:t>Основные задачи:</w:t>
      </w:r>
    </w:p>
    <w:p w:rsidR="005261DE" w:rsidRPr="005261DE" w:rsidRDefault="005261DE" w:rsidP="005261DE">
      <w:pPr>
        <w:numPr>
          <w:ilvl w:val="0"/>
          <w:numId w:val="1"/>
        </w:numPr>
        <w:tabs>
          <w:tab w:val="left" w:pos="993"/>
        </w:tabs>
        <w:spacing w:after="0" w:line="240" w:lineRule="auto"/>
        <w:ind w:left="0"/>
        <w:contextualSpacing/>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t>обучение и развитие педагогических кадров, повышение их квалификации;</w:t>
      </w:r>
    </w:p>
    <w:p w:rsidR="005261DE" w:rsidRPr="005261DE" w:rsidRDefault="005261DE" w:rsidP="005261DE">
      <w:pPr>
        <w:numPr>
          <w:ilvl w:val="0"/>
          <w:numId w:val="1"/>
        </w:numPr>
        <w:tabs>
          <w:tab w:val="left" w:pos="993"/>
        </w:tabs>
        <w:spacing w:after="0" w:line="240" w:lineRule="auto"/>
        <w:ind w:left="0"/>
        <w:contextualSpacing/>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t xml:space="preserve">обеспечение высокого методического уровня проведения всех видов занятий и внеклассных мероприятий; </w:t>
      </w:r>
    </w:p>
    <w:p w:rsidR="005261DE" w:rsidRPr="005261DE" w:rsidRDefault="005261DE" w:rsidP="005261DE">
      <w:pPr>
        <w:numPr>
          <w:ilvl w:val="0"/>
          <w:numId w:val="1"/>
        </w:numPr>
        <w:tabs>
          <w:tab w:val="left" w:pos="993"/>
        </w:tabs>
        <w:spacing w:after="0" w:line="240" w:lineRule="auto"/>
        <w:ind w:left="0"/>
        <w:contextualSpacing/>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t xml:space="preserve">подготовка методического обеспечения для осуществления образовательного процесса; </w:t>
      </w:r>
    </w:p>
    <w:p w:rsidR="005261DE" w:rsidRPr="005261DE" w:rsidRDefault="005261DE" w:rsidP="005261DE">
      <w:pPr>
        <w:numPr>
          <w:ilvl w:val="0"/>
          <w:numId w:val="1"/>
        </w:numPr>
        <w:tabs>
          <w:tab w:val="left" w:pos="993"/>
        </w:tabs>
        <w:spacing w:after="0" w:line="240" w:lineRule="auto"/>
        <w:ind w:left="0"/>
        <w:contextualSpacing/>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t xml:space="preserve">анализ качества работы педагогов в режиме функционирования; </w:t>
      </w:r>
    </w:p>
    <w:p w:rsidR="005261DE" w:rsidRPr="005261DE" w:rsidRDefault="005261DE" w:rsidP="005261DE">
      <w:pPr>
        <w:numPr>
          <w:ilvl w:val="0"/>
          <w:numId w:val="1"/>
        </w:numPr>
        <w:tabs>
          <w:tab w:val="left" w:pos="993"/>
        </w:tabs>
        <w:spacing w:after="0" w:line="240" w:lineRule="auto"/>
        <w:ind w:left="0"/>
        <w:contextualSpacing/>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t xml:space="preserve">приведение методического обеспечения учебных предметов в соответствие с методическими требованиями, предъявляемым к документам в области образования, учебным планам и программам; </w:t>
      </w:r>
    </w:p>
    <w:p w:rsidR="005261DE" w:rsidRPr="005261DE" w:rsidRDefault="005261DE" w:rsidP="005261DE">
      <w:pPr>
        <w:numPr>
          <w:ilvl w:val="0"/>
          <w:numId w:val="1"/>
        </w:numPr>
        <w:tabs>
          <w:tab w:val="left" w:pos="993"/>
        </w:tabs>
        <w:spacing w:after="0" w:line="240" w:lineRule="auto"/>
        <w:ind w:left="0"/>
        <w:contextualSpacing/>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t xml:space="preserve">организация педагогических поисков новых технологий, форм и методов обучения; </w:t>
      </w:r>
    </w:p>
    <w:p w:rsidR="005261DE" w:rsidRPr="005261DE" w:rsidRDefault="005261DE" w:rsidP="005261DE">
      <w:pPr>
        <w:numPr>
          <w:ilvl w:val="0"/>
          <w:numId w:val="1"/>
        </w:numPr>
        <w:tabs>
          <w:tab w:val="left" w:pos="993"/>
        </w:tabs>
        <w:spacing w:after="0" w:line="240" w:lineRule="auto"/>
        <w:ind w:left="0"/>
        <w:contextualSpacing/>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t xml:space="preserve">выявление, изучение, обобщение и распространение передового педагогического опыта; </w:t>
      </w:r>
    </w:p>
    <w:p w:rsidR="005261DE" w:rsidRPr="005261DE" w:rsidRDefault="005261DE" w:rsidP="005261DE">
      <w:pPr>
        <w:numPr>
          <w:ilvl w:val="0"/>
          <w:numId w:val="1"/>
        </w:numPr>
        <w:tabs>
          <w:tab w:val="left" w:pos="993"/>
        </w:tabs>
        <w:spacing w:after="0" w:line="240" w:lineRule="auto"/>
        <w:ind w:left="0"/>
        <w:contextualSpacing/>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t xml:space="preserve">повышение качества проведения учебных занятий на основе внедрения новых педагогических технологий; </w:t>
      </w:r>
    </w:p>
    <w:p w:rsidR="005261DE" w:rsidRPr="005261DE" w:rsidRDefault="005261DE" w:rsidP="005261DE">
      <w:pPr>
        <w:numPr>
          <w:ilvl w:val="0"/>
          <w:numId w:val="1"/>
        </w:numPr>
        <w:tabs>
          <w:tab w:val="left" w:pos="993"/>
        </w:tabs>
        <w:spacing w:after="0" w:line="240" w:lineRule="auto"/>
        <w:ind w:left="0"/>
        <w:contextualSpacing/>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t>анализ, апробация и внедрение нового методического обеспечения образовательного процесса;</w:t>
      </w:r>
    </w:p>
    <w:p w:rsidR="005261DE" w:rsidRPr="005261DE" w:rsidRDefault="005261DE" w:rsidP="005261DE">
      <w:pPr>
        <w:numPr>
          <w:ilvl w:val="0"/>
          <w:numId w:val="1"/>
        </w:numPr>
        <w:tabs>
          <w:tab w:val="left" w:pos="993"/>
        </w:tabs>
        <w:spacing w:after="0" w:line="240" w:lineRule="auto"/>
        <w:ind w:left="0"/>
        <w:contextualSpacing/>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t xml:space="preserve">разработка авторских программ, учебных, научно-методических и дидактических материалов; </w:t>
      </w:r>
    </w:p>
    <w:p w:rsidR="005261DE" w:rsidRPr="005261DE" w:rsidRDefault="005261DE" w:rsidP="005261DE">
      <w:pPr>
        <w:numPr>
          <w:ilvl w:val="0"/>
          <w:numId w:val="1"/>
        </w:numPr>
        <w:tabs>
          <w:tab w:val="left" w:pos="993"/>
        </w:tabs>
        <w:spacing w:after="0" w:line="240" w:lineRule="auto"/>
        <w:ind w:left="0"/>
        <w:contextualSpacing/>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t>организация взаимодействия с другими учебными заведениями, научно-исследовательскими учреждениями с целью обмена опытам и передовыми технологиями в области образования и др.</w:t>
      </w:r>
    </w:p>
    <w:p w:rsidR="005261DE" w:rsidRPr="005261DE" w:rsidRDefault="005261DE" w:rsidP="005261DE">
      <w:pPr>
        <w:spacing w:after="0" w:line="240" w:lineRule="auto"/>
        <w:rPr>
          <w:rFonts w:ascii="Times New Roman" w:eastAsia="Calibri" w:hAnsi="Times New Roman" w:cs="Times New Roman"/>
        </w:rPr>
      </w:pPr>
    </w:p>
    <w:p w:rsidR="005261DE" w:rsidRPr="005261DE" w:rsidRDefault="005261DE" w:rsidP="005261D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Для достижения цели и решения поставленных задач на 2022 – 2023 учебный год, педагоги школы начали реализацию школьных проектов в рамках Программы развития школы на 2020 – 2025 года. Это:</w:t>
      </w:r>
    </w:p>
    <w:p w:rsidR="005261DE" w:rsidRPr="005261DE" w:rsidRDefault="005261DE" w:rsidP="005261DE">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Социальный проект «</w:t>
      </w:r>
      <w:proofErr w:type="spellStart"/>
      <w:r w:rsidRPr="005261DE">
        <w:rPr>
          <w:rFonts w:ascii="Times New Roman" w:eastAsia="Times New Roman" w:hAnsi="Times New Roman" w:cs="Times New Roman"/>
          <w:sz w:val="28"/>
          <w:szCs w:val="28"/>
          <w:lang w:eastAsia="ru-RU"/>
        </w:rPr>
        <w:t>Акватика</w:t>
      </w:r>
      <w:proofErr w:type="spellEnd"/>
      <w:r w:rsidRPr="005261DE">
        <w:rPr>
          <w:rFonts w:ascii="Times New Roman" w:eastAsia="Times New Roman" w:hAnsi="Times New Roman" w:cs="Times New Roman"/>
          <w:sz w:val="28"/>
          <w:szCs w:val="28"/>
          <w:lang w:eastAsia="ru-RU"/>
        </w:rPr>
        <w:t>»</w:t>
      </w:r>
    </w:p>
    <w:p w:rsidR="005261DE" w:rsidRPr="005261DE" w:rsidRDefault="005261DE" w:rsidP="005261DE">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Проект «Мы лидеры»</w:t>
      </w:r>
    </w:p>
    <w:p w:rsidR="005261DE" w:rsidRPr="005261DE" w:rsidRDefault="005261DE" w:rsidP="005261DE">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Мини – проект «Воспитанность – шаг к успеху»</w:t>
      </w:r>
    </w:p>
    <w:p w:rsidR="005261DE" w:rsidRPr="005261DE" w:rsidRDefault="005261DE" w:rsidP="005261DE">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Проект «</w:t>
      </w:r>
      <w:proofErr w:type="spellStart"/>
      <w:r w:rsidRPr="005261DE">
        <w:rPr>
          <w:rFonts w:ascii="Times New Roman" w:eastAsia="Times New Roman" w:hAnsi="Times New Roman" w:cs="Times New Roman"/>
          <w:sz w:val="28"/>
          <w:szCs w:val="28"/>
          <w:lang w:eastAsia="ru-RU"/>
        </w:rPr>
        <w:t>Шанырак</w:t>
      </w:r>
      <w:proofErr w:type="spellEnd"/>
      <w:r w:rsidRPr="005261DE">
        <w:rPr>
          <w:rFonts w:ascii="Times New Roman" w:eastAsia="Times New Roman" w:hAnsi="Times New Roman" w:cs="Times New Roman"/>
          <w:sz w:val="28"/>
          <w:szCs w:val="28"/>
          <w:lang w:eastAsia="ru-RU"/>
        </w:rPr>
        <w:t>»</w:t>
      </w:r>
    </w:p>
    <w:p w:rsidR="005261DE" w:rsidRPr="005261DE" w:rsidRDefault="005261DE" w:rsidP="005261DE">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Волонтерское движение</w:t>
      </w:r>
    </w:p>
    <w:p w:rsidR="005261DE" w:rsidRPr="005261DE" w:rsidRDefault="005261DE" w:rsidP="005261DE">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Проект «Астрономия для дошколят»</w:t>
      </w:r>
    </w:p>
    <w:p w:rsidR="005261DE" w:rsidRPr="005261DE" w:rsidRDefault="005261DE" w:rsidP="005261D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Опыт работы педагогического коллектива и отдельных учителей распространяется на городском, областном и республиканском уровнях и представлен следующими формами методической работы.</w:t>
      </w:r>
    </w:p>
    <w:p w:rsidR="005261DE" w:rsidRPr="005261DE" w:rsidRDefault="005261DE" w:rsidP="005261DE">
      <w:pPr>
        <w:shd w:val="clear" w:color="auto" w:fill="FFFFFF"/>
        <w:spacing w:after="0" w:line="240" w:lineRule="auto"/>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ГОРОДСКОЙ УРОВЕНЬ:</w:t>
      </w:r>
    </w:p>
    <w:p w:rsidR="005261DE" w:rsidRPr="005261DE" w:rsidRDefault="005261DE" w:rsidP="005261DE">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Соревнования по робототехнике (2-е и 3-е места)</w:t>
      </w:r>
    </w:p>
    <w:p w:rsidR="005261DE" w:rsidRPr="005261DE" w:rsidRDefault="005261DE" w:rsidP="005261DE">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lastRenderedPageBreak/>
        <w:t>конкурс «</w:t>
      </w:r>
      <w:proofErr w:type="spellStart"/>
      <w:r w:rsidRPr="005261DE">
        <w:rPr>
          <w:rFonts w:ascii="Times New Roman" w:eastAsia="Times New Roman" w:hAnsi="Times New Roman" w:cs="Times New Roman"/>
          <w:sz w:val="28"/>
          <w:szCs w:val="28"/>
          <w:lang w:eastAsia="ru-RU"/>
        </w:rPr>
        <w:t>Абаевские</w:t>
      </w:r>
      <w:proofErr w:type="spellEnd"/>
      <w:r w:rsidRPr="005261DE">
        <w:rPr>
          <w:rFonts w:ascii="Times New Roman" w:eastAsia="Times New Roman" w:hAnsi="Times New Roman" w:cs="Times New Roman"/>
          <w:sz w:val="28"/>
          <w:szCs w:val="28"/>
          <w:lang w:eastAsia="ru-RU"/>
        </w:rPr>
        <w:t xml:space="preserve"> чтения»</w:t>
      </w:r>
    </w:p>
    <w:p w:rsidR="005261DE" w:rsidRPr="005261DE" w:rsidRDefault="005261DE" w:rsidP="005261DE">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конкурс «Учитель года-2022»</w:t>
      </w:r>
    </w:p>
    <w:p w:rsidR="005261DE" w:rsidRPr="005261DE" w:rsidRDefault="005261DE" w:rsidP="005261DE">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 xml:space="preserve">конкурс </w:t>
      </w:r>
      <w:proofErr w:type="spellStart"/>
      <w:r w:rsidRPr="005261DE">
        <w:rPr>
          <w:rFonts w:ascii="Times New Roman" w:eastAsia="Times New Roman" w:hAnsi="Times New Roman" w:cs="Times New Roman"/>
          <w:sz w:val="28"/>
          <w:szCs w:val="28"/>
          <w:lang w:eastAsia="ru-RU"/>
        </w:rPr>
        <w:t>видеоуроков</w:t>
      </w:r>
      <w:proofErr w:type="spellEnd"/>
      <w:r w:rsidRPr="005261DE">
        <w:rPr>
          <w:rFonts w:ascii="Times New Roman" w:eastAsia="Times New Roman" w:hAnsi="Times New Roman" w:cs="Times New Roman"/>
          <w:sz w:val="28"/>
          <w:szCs w:val="28"/>
          <w:lang w:eastAsia="ru-RU"/>
        </w:rPr>
        <w:t xml:space="preserve"> среди учителей ЕМН и истории</w:t>
      </w:r>
    </w:p>
    <w:p w:rsidR="005261DE" w:rsidRPr="005261DE" w:rsidRDefault="005261DE" w:rsidP="005261DE">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proofErr w:type="gramStart"/>
      <w:r w:rsidRPr="005261DE">
        <w:rPr>
          <w:rFonts w:ascii="Times New Roman" w:eastAsia="Times New Roman" w:hAnsi="Times New Roman" w:cs="Times New Roman"/>
          <w:sz w:val="28"/>
          <w:szCs w:val="28"/>
          <w:lang w:eastAsia="ru-RU"/>
        </w:rPr>
        <w:t>городской открытый творческой конкурс учителей математики и физики</w:t>
      </w:r>
      <w:proofErr w:type="gramEnd"/>
    </w:p>
    <w:p w:rsidR="005261DE" w:rsidRPr="005261DE" w:rsidRDefault="005261DE" w:rsidP="005261DE">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подготовка участников городской предметной олимпиады</w:t>
      </w:r>
    </w:p>
    <w:p w:rsidR="005261DE" w:rsidRPr="005261DE" w:rsidRDefault="005261DE" w:rsidP="005261DE">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proofErr w:type="spellStart"/>
      <w:r w:rsidRPr="005261DE">
        <w:rPr>
          <w:rFonts w:ascii="Times New Roman" w:eastAsia="Times New Roman" w:hAnsi="Times New Roman" w:cs="Times New Roman"/>
          <w:sz w:val="28"/>
          <w:szCs w:val="28"/>
          <w:lang w:eastAsia="ru-RU"/>
        </w:rPr>
        <w:t>дебатное</w:t>
      </w:r>
      <w:proofErr w:type="spellEnd"/>
      <w:r w:rsidRPr="005261DE">
        <w:rPr>
          <w:rFonts w:ascii="Times New Roman" w:eastAsia="Times New Roman" w:hAnsi="Times New Roman" w:cs="Times New Roman"/>
          <w:sz w:val="28"/>
          <w:szCs w:val="28"/>
          <w:lang w:eastAsia="ru-RU"/>
        </w:rPr>
        <w:t xml:space="preserve"> движение 1 место (команда 11</w:t>
      </w:r>
      <w:proofErr w:type="gramStart"/>
      <w:r w:rsidRPr="005261DE">
        <w:rPr>
          <w:rFonts w:ascii="Times New Roman" w:eastAsia="Times New Roman" w:hAnsi="Times New Roman" w:cs="Times New Roman"/>
          <w:sz w:val="28"/>
          <w:szCs w:val="28"/>
          <w:lang w:eastAsia="ru-RU"/>
        </w:rPr>
        <w:t xml:space="preserve"> Б</w:t>
      </w:r>
      <w:proofErr w:type="gramEnd"/>
      <w:r w:rsidRPr="005261DE">
        <w:rPr>
          <w:rFonts w:ascii="Times New Roman" w:eastAsia="Times New Roman" w:hAnsi="Times New Roman" w:cs="Times New Roman"/>
          <w:sz w:val="28"/>
          <w:szCs w:val="28"/>
          <w:lang w:eastAsia="ru-RU"/>
        </w:rPr>
        <w:t xml:space="preserve"> </w:t>
      </w:r>
      <w:proofErr w:type="spellStart"/>
      <w:r w:rsidRPr="005261DE">
        <w:rPr>
          <w:rFonts w:ascii="Times New Roman" w:eastAsia="Times New Roman" w:hAnsi="Times New Roman" w:cs="Times New Roman"/>
          <w:sz w:val="28"/>
          <w:szCs w:val="28"/>
          <w:lang w:eastAsia="ru-RU"/>
        </w:rPr>
        <w:t>кл</w:t>
      </w:r>
      <w:proofErr w:type="spellEnd"/>
      <w:r w:rsidRPr="005261DE">
        <w:rPr>
          <w:rFonts w:ascii="Times New Roman" w:eastAsia="Times New Roman" w:hAnsi="Times New Roman" w:cs="Times New Roman"/>
          <w:sz w:val="28"/>
          <w:szCs w:val="28"/>
          <w:lang w:eastAsia="ru-RU"/>
        </w:rPr>
        <w:t>)</w:t>
      </w:r>
    </w:p>
    <w:p w:rsidR="005261DE" w:rsidRPr="005261DE" w:rsidRDefault="005261DE" w:rsidP="005261DE">
      <w:pPr>
        <w:numPr>
          <w:ilvl w:val="0"/>
          <w:numId w:val="3"/>
        </w:numPr>
        <w:spacing w:after="0" w:line="240" w:lineRule="auto"/>
        <w:ind w:left="0"/>
        <w:contextualSpacing/>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городской семинар для учителей физики «Составление и решение контекстных задач по физике для подготовки к МОДО и ЕНТ»</w:t>
      </w:r>
    </w:p>
    <w:p w:rsidR="005261DE" w:rsidRPr="005261DE" w:rsidRDefault="005261DE" w:rsidP="005261DE">
      <w:pPr>
        <w:numPr>
          <w:ilvl w:val="0"/>
          <w:numId w:val="3"/>
        </w:numPr>
        <w:spacing w:after="0" w:line="240" w:lineRule="auto"/>
        <w:ind w:left="0"/>
        <w:contextualSpacing/>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открытый урок по химии «</w:t>
      </w:r>
      <w:r w:rsidRPr="005261DE">
        <w:rPr>
          <w:rFonts w:ascii="Times New Roman" w:eastAsia="Calibri" w:hAnsi="Times New Roman" w:cs="Times New Roman"/>
          <w:sz w:val="28"/>
          <w:szCs w:val="28"/>
        </w:rPr>
        <w:t>Взаимодействие металлов с кислотами. Лабораторный опыт № 3 «Взаимодействие металлов с растворами кислот»</w:t>
      </w:r>
    </w:p>
    <w:p w:rsidR="005261DE" w:rsidRPr="005261DE" w:rsidRDefault="005261DE" w:rsidP="005261DE">
      <w:pPr>
        <w:numPr>
          <w:ilvl w:val="0"/>
          <w:numId w:val="3"/>
        </w:numPr>
        <w:spacing w:after="0" w:line="240" w:lineRule="auto"/>
        <w:ind w:left="0"/>
        <w:contextualSpacing/>
        <w:rPr>
          <w:rFonts w:ascii="Times New Roman" w:eastAsia="Times New Roman" w:hAnsi="Times New Roman" w:cs="Times New Roman"/>
          <w:sz w:val="28"/>
          <w:szCs w:val="28"/>
          <w:lang w:eastAsia="ru-RU"/>
        </w:rPr>
      </w:pPr>
      <w:r w:rsidRPr="005261DE">
        <w:rPr>
          <w:rFonts w:ascii="Times New Roman" w:eastAsia="Calibri" w:hAnsi="Times New Roman" w:cs="Times New Roman"/>
          <w:sz w:val="28"/>
          <w:szCs w:val="28"/>
        </w:rPr>
        <w:t>открытый урок по русской литературе «</w:t>
      </w:r>
      <w:r w:rsidRPr="005261DE">
        <w:rPr>
          <w:rFonts w:ascii="Times New Roman" w:eastAsia="Calibri" w:hAnsi="Times New Roman" w:cs="Times New Roman"/>
          <w:sz w:val="28"/>
          <w:szCs w:val="28"/>
          <w:lang w:eastAsia="ru-RU"/>
        </w:rPr>
        <w:t>Переписка двух униженных сердец</w:t>
      </w:r>
      <w:r w:rsidRPr="005261DE">
        <w:rPr>
          <w:rFonts w:ascii="Times New Roman" w:eastAsia="Calibri" w:hAnsi="Times New Roman" w:cs="Times New Roman"/>
          <w:sz w:val="28"/>
          <w:szCs w:val="28"/>
        </w:rPr>
        <w:t>»</w:t>
      </w:r>
    </w:p>
    <w:p w:rsidR="005261DE" w:rsidRPr="005261DE" w:rsidRDefault="005261DE" w:rsidP="005261DE">
      <w:pPr>
        <w:numPr>
          <w:ilvl w:val="0"/>
          <w:numId w:val="3"/>
        </w:numPr>
        <w:spacing w:after="0" w:line="240" w:lineRule="auto"/>
        <w:ind w:left="0"/>
        <w:contextualSpacing/>
        <w:rPr>
          <w:rFonts w:ascii="Times New Roman" w:eastAsia="Calibri" w:hAnsi="Times New Roman" w:cs="Times New Roman"/>
          <w:sz w:val="28"/>
          <w:szCs w:val="28"/>
          <w:lang w:val="kk-KZ"/>
        </w:rPr>
      </w:pPr>
      <w:r w:rsidRPr="005261DE">
        <w:rPr>
          <w:rFonts w:ascii="Times New Roman" w:eastAsia="Calibri" w:hAnsi="Times New Roman" w:cs="Times New Roman"/>
          <w:sz w:val="28"/>
          <w:szCs w:val="28"/>
          <w:lang w:val="kk-KZ"/>
        </w:rPr>
        <w:t xml:space="preserve">участие в городских отборочных соревнованиях в рамках </w:t>
      </w:r>
      <w:r w:rsidRPr="005261DE">
        <w:rPr>
          <w:rFonts w:ascii="Times New Roman" w:eastAsia="Calibri" w:hAnsi="Times New Roman" w:cs="Times New Roman"/>
          <w:sz w:val="28"/>
          <w:szCs w:val="28"/>
        </w:rPr>
        <w:t>«Школьной лиги»</w:t>
      </w:r>
      <w:r w:rsidRPr="005261DE">
        <w:rPr>
          <w:rFonts w:ascii="Times New Roman" w:eastAsia="Calibri" w:hAnsi="Times New Roman" w:cs="Times New Roman"/>
          <w:sz w:val="28"/>
          <w:szCs w:val="28"/>
          <w:lang w:val="kk-KZ"/>
        </w:rPr>
        <w:t xml:space="preserve"> по мини-футболу среди учащихся школ города (</w:t>
      </w:r>
      <w:r w:rsidRPr="005261DE">
        <w:rPr>
          <w:rFonts w:ascii="Times New Roman" w:eastAsia="Calibri" w:hAnsi="Times New Roman" w:cs="Times New Roman"/>
          <w:sz w:val="28"/>
          <w:szCs w:val="28"/>
        </w:rPr>
        <w:t>1 место - возрастная группа 7-8 классы</w:t>
      </w:r>
      <w:r w:rsidRPr="005261DE">
        <w:rPr>
          <w:rFonts w:ascii="Times New Roman" w:eastAsia="Calibri" w:hAnsi="Times New Roman" w:cs="Times New Roman"/>
          <w:sz w:val="28"/>
          <w:szCs w:val="28"/>
          <w:lang w:val="kk-KZ"/>
        </w:rPr>
        <w:t>)</w:t>
      </w:r>
    </w:p>
    <w:p w:rsidR="005261DE" w:rsidRPr="005261DE" w:rsidRDefault="005261DE" w:rsidP="005261DE">
      <w:pPr>
        <w:numPr>
          <w:ilvl w:val="0"/>
          <w:numId w:val="3"/>
        </w:numPr>
        <w:spacing w:after="0" w:line="240" w:lineRule="auto"/>
        <w:ind w:left="0"/>
        <w:contextualSpacing/>
        <w:rPr>
          <w:rFonts w:ascii="Times New Roman" w:eastAsia="Times New Roman" w:hAnsi="Times New Roman" w:cs="Times New Roman"/>
          <w:sz w:val="28"/>
          <w:szCs w:val="28"/>
          <w:lang w:eastAsia="ru-RU"/>
        </w:rPr>
      </w:pPr>
      <w:r w:rsidRPr="005261DE">
        <w:rPr>
          <w:rFonts w:ascii="Times New Roman" w:eastAsia="Calibri" w:hAnsi="Times New Roman" w:cs="Times New Roman"/>
          <w:sz w:val="28"/>
          <w:szCs w:val="28"/>
          <w:lang w:val="kk-KZ"/>
        </w:rPr>
        <w:t xml:space="preserve">участие в городских отборочных соревнованиях в рамках </w:t>
      </w:r>
      <w:r w:rsidRPr="005261DE">
        <w:rPr>
          <w:rFonts w:ascii="Times New Roman" w:eastAsia="Calibri" w:hAnsi="Times New Roman" w:cs="Times New Roman"/>
          <w:sz w:val="28"/>
          <w:szCs w:val="28"/>
        </w:rPr>
        <w:t>«Школьной лиги»</w:t>
      </w:r>
      <w:r w:rsidRPr="005261DE">
        <w:rPr>
          <w:rFonts w:ascii="Times New Roman" w:eastAsia="Calibri" w:hAnsi="Times New Roman" w:cs="Times New Roman"/>
          <w:sz w:val="28"/>
          <w:szCs w:val="28"/>
          <w:lang w:val="kk-KZ"/>
        </w:rPr>
        <w:t xml:space="preserve"> по «Асық ату» среди учащихся школ города</w:t>
      </w:r>
    </w:p>
    <w:p w:rsidR="005261DE" w:rsidRPr="005261DE" w:rsidRDefault="005261DE" w:rsidP="005261DE">
      <w:pPr>
        <w:numPr>
          <w:ilvl w:val="0"/>
          <w:numId w:val="3"/>
        </w:numPr>
        <w:spacing w:after="0" w:line="240" w:lineRule="auto"/>
        <w:ind w:left="0"/>
        <w:contextualSpacing/>
        <w:rPr>
          <w:rFonts w:ascii="Times New Roman" w:eastAsia="Times New Roman" w:hAnsi="Times New Roman" w:cs="Times New Roman"/>
          <w:sz w:val="28"/>
          <w:szCs w:val="28"/>
          <w:lang w:eastAsia="ru-RU"/>
        </w:rPr>
      </w:pPr>
      <w:r w:rsidRPr="005261DE">
        <w:rPr>
          <w:rFonts w:ascii="Times New Roman" w:eastAsia="Calibri" w:hAnsi="Times New Roman" w:cs="Times New Roman"/>
          <w:sz w:val="28"/>
          <w:szCs w:val="28"/>
          <w:lang w:val="kk-KZ"/>
        </w:rPr>
        <w:t xml:space="preserve">участие в городских </w:t>
      </w:r>
      <w:proofErr w:type="spellStart"/>
      <w:r w:rsidRPr="005261DE">
        <w:rPr>
          <w:rFonts w:ascii="Times New Roman" w:eastAsia="Calibri" w:hAnsi="Times New Roman" w:cs="Times New Roman"/>
          <w:sz w:val="28"/>
          <w:szCs w:val="28"/>
        </w:rPr>
        <w:t>лёгкоатлетической</w:t>
      </w:r>
      <w:proofErr w:type="spellEnd"/>
      <w:r w:rsidRPr="005261DE">
        <w:rPr>
          <w:rFonts w:ascii="Times New Roman" w:eastAsia="Calibri" w:hAnsi="Times New Roman" w:cs="Times New Roman"/>
          <w:sz w:val="28"/>
          <w:szCs w:val="28"/>
        </w:rPr>
        <w:t xml:space="preserve"> эстафете «Золотая осень» в рамках городской спартакиады школьников (2-е общекомандное место)</w:t>
      </w:r>
    </w:p>
    <w:p w:rsidR="005261DE" w:rsidRPr="005261DE" w:rsidRDefault="005261DE" w:rsidP="005261DE">
      <w:pPr>
        <w:numPr>
          <w:ilvl w:val="0"/>
          <w:numId w:val="3"/>
        </w:numPr>
        <w:spacing w:after="0" w:line="240" w:lineRule="auto"/>
        <w:ind w:left="0"/>
        <w:contextualSpacing/>
        <w:rPr>
          <w:rFonts w:ascii="Times New Roman" w:eastAsia="Times New Roman" w:hAnsi="Times New Roman" w:cs="Times New Roman"/>
          <w:sz w:val="28"/>
          <w:szCs w:val="28"/>
          <w:lang w:eastAsia="ru-RU"/>
        </w:rPr>
      </w:pPr>
      <w:r w:rsidRPr="005261DE">
        <w:rPr>
          <w:rFonts w:ascii="Times New Roman" w:eastAsia="Times New Roman" w:hAnsi="Times New Roman" w:cs="Times New Roman"/>
          <w:bCs/>
          <w:spacing w:val="-15"/>
          <w:kern w:val="36"/>
          <w:sz w:val="28"/>
          <w:szCs w:val="28"/>
        </w:rPr>
        <w:t>у</w:t>
      </w:r>
      <w:r w:rsidRPr="005261DE">
        <w:rPr>
          <w:rFonts w:ascii="Times New Roman" w:eastAsia="Calibri" w:hAnsi="Times New Roman" w:cs="Times New Roman"/>
          <w:sz w:val="28"/>
          <w:szCs w:val="28"/>
        </w:rPr>
        <w:t>частие в городской</w:t>
      </w:r>
      <w:r w:rsidRPr="005261DE">
        <w:rPr>
          <w:rFonts w:ascii="Times New Roman" w:eastAsia="Calibri" w:hAnsi="Times New Roman" w:cs="Times New Roman"/>
          <w:sz w:val="28"/>
          <w:szCs w:val="28"/>
          <w:lang w:val="kk-KZ"/>
        </w:rPr>
        <w:t xml:space="preserve"> Олимпиаде по НВТП (два 3-х места)</w:t>
      </w:r>
    </w:p>
    <w:p w:rsidR="005261DE" w:rsidRPr="005261DE" w:rsidRDefault="005261DE" w:rsidP="005261DE">
      <w:pPr>
        <w:numPr>
          <w:ilvl w:val="0"/>
          <w:numId w:val="3"/>
        </w:numPr>
        <w:spacing w:after="0" w:line="240" w:lineRule="auto"/>
        <w:ind w:left="0"/>
        <w:contextualSpacing/>
        <w:rPr>
          <w:rFonts w:ascii="Times New Roman" w:eastAsia="Times New Roman" w:hAnsi="Times New Roman" w:cs="Times New Roman"/>
          <w:sz w:val="28"/>
          <w:szCs w:val="28"/>
          <w:lang w:eastAsia="ru-RU"/>
        </w:rPr>
      </w:pPr>
      <w:r w:rsidRPr="005261DE">
        <w:rPr>
          <w:rFonts w:ascii="Times New Roman" w:eastAsia="Calibri" w:hAnsi="Times New Roman" w:cs="Times New Roman"/>
          <w:sz w:val="28"/>
          <w:szCs w:val="28"/>
        </w:rPr>
        <w:t>участие в Городском легкоатлетическом забеге «БАЛХАШ-2022»</w:t>
      </w:r>
    </w:p>
    <w:p w:rsidR="005261DE" w:rsidRPr="005261DE" w:rsidRDefault="005261DE" w:rsidP="005261DE">
      <w:pPr>
        <w:numPr>
          <w:ilvl w:val="0"/>
          <w:numId w:val="3"/>
        </w:numPr>
        <w:spacing w:after="0" w:line="240" w:lineRule="auto"/>
        <w:ind w:left="0"/>
        <w:contextualSpacing/>
        <w:rPr>
          <w:rFonts w:ascii="Times New Roman" w:eastAsia="Times New Roman" w:hAnsi="Times New Roman" w:cs="Times New Roman"/>
          <w:sz w:val="28"/>
          <w:szCs w:val="28"/>
          <w:lang w:eastAsia="ru-RU"/>
        </w:rPr>
      </w:pPr>
      <w:r w:rsidRPr="005261DE">
        <w:rPr>
          <w:rFonts w:ascii="Times New Roman" w:eastAsia="Calibri" w:hAnsi="Times New Roman" w:cs="Times New Roman"/>
          <w:sz w:val="28"/>
          <w:szCs w:val="28"/>
        </w:rPr>
        <w:t>участие в городском турнире по настольному теннису среди учащихся в возрастных подгруппах 9-10, 11-12, 13-14, 15-17 лет</w:t>
      </w:r>
    </w:p>
    <w:p w:rsidR="005261DE" w:rsidRPr="005261DE" w:rsidRDefault="005261DE" w:rsidP="005261DE">
      <w:pPr>
        <w:numPr>
          <w:ilvl w:val="0"/>
          <w:numId w:val="3"/>
        </w:numPr>
        <w:spacing w:after="0" w:line="240" w:lineRule="auto"/>
        <w:ind w:left="0"/>
        <w:contextualSpacing/>
        <w:rPr>
          <w:rFonts w:ascii="Times New Roman" w:eastAsia="Times New Roman" w:hAnsi="Times New Roman" w:cs="Times New Roman"/>
          <w:sz w:val="28"/>
          <w:szCs w:val="28"/>
          <w:lang w:eastAsia="ru-RU"/>
        </w:rPr>
      </w:pPr>
      <w:r w:rsidRPr="005261DE">
        <w:rPr>
          <w:rFonts w:ascii="Times New Roman" w:eastAsia="Times New Roman" w:hAnsi="Times New Roman" w:cs="Times New Roman"/>
          <w:bCs/>
          <w:spacing w:val="-15"/>
          <w:kern w:val="36"/>
          <w:sz w:val="28"/>
          <w:szCs w:val="28"/>
        </w:rPr>
        <w:t>у</w:t>
      </w:r>
      <w:r w:rsidRPr="005261DE">
        <w:rPr>
          <w:rFonts w:ascii="Times New Roman" w:eastAsia="Calibri" w:hAnsi="Times New Roman" w:cs="Times New Roman"/>
          <w:sz w:val="28"/>
          <w:szCs w:val="28"/>
        </w:rPr>
        <w:t>частие в городской</w:t>
      </w:r>
      <w:r w:rsidRPr="005261DE">
        <w:rPr>
          <w:rFonts w:ascii="Times New Roman" w:eastAsia="Calibri" w:hAnsi="Times New Roman" w:cs="Times New Roman"/>
          <w:sz w:val="28"/>
          <w:szCs w:val="28"/>
          <w:lang w:val="kk-KZ"/>
        </w:rPr>
        <w:t xml:space="preserve"> Олимпиаде по физической культуре (2-е место 7 «А»)</w:t>
      </w:r>
    </w:p>
    <w:p w:rsidR="005261DE" w:rsidRPr="005261DE" w:rsidRDefault="005261DE" w:rsidP="005261DE">
      <w:pPr>
        <w:numPr>
          <w:ilvl w:val="0"/>
          <w:numId w:val="3"/>
        </w:numPr>
        <w:spacing w:after="0" w:line="240" w:lineRule="auto"/>
        <w:ind w:left="0"/>
        <w:contextualSpacing/>
        <w:rPr>
          <w:rFonts w:ascii="Times New Roman" w:eastAsia="Times New Roman" w:hAnsi="Times New Roman" w:cs="Times New Roman"/>
          <w:sz w:val="28"/>
          <w:szCs w:val="28"/>
          <w:lang w:eastAsia="ru-RU"/>
        </w:rPr>
      </w:pPr>
      <w:r w:rsidRPr="005261DE">
        <w:rPr>
          <w:rFonts w:ascii="Times New Roman" w:eastAsia="Calibri" w:hAnsi="Times New Roman" w:cs="Times New Roman"/>
          <w:sz w:val="28"/>
          <w:szCs w:val="28"/>
          <w:lang w:val="kk-KZ"/>
        </w:rPr>
        <w:t xml:space="preserve">участие в городских отборочных соревнованиях в рамках </w:t>
      </w:r>
      <w:r w:rsidRPr="005261DE">
        <w:rPr>
          <w:rFonts w:ascii="Times New Roman" w:eastAsia="Calibri" w:hAnsi="Times New Roman" w:cs="Times New Roman"/>
          <w:sz w:val="28"/>
          <w:szCs w:val="28"/>
        </w:rPr>
        <w:t>«Школьной лиги»</w:t>
      </w:r>
      <w:r w:rsidRPr="005261DE">
        <w:rPr>
          <w:rFonts w:ascii="Times New Roman" w:eastAsia="Calibri" w:hAnsi="Times New Roman" w:cs="Times New Roman"/>
          <w:sz w:val="28"/>
          <w:szCs w:val="28"/>
          <w:lang w:val="kk-KZ"/>
        </w:rPr>
        <w:t xml:space="preserve"> по волейболу среди учащихся школ города (девушки и юноши)</w:t>
      </w:r>
    </w:p>
    <w:p w:rsidR="005261DE" w:rsidRPr="005261DE" w:rsidRDefault="005261DE" w:rsidP="005261DE">
      <w:pPr>
        <w:shd w:val="clear" w:color="auto" w:fill="FFFFFF"/>
        <w:spacing w:after="0" w:line="240" w:lineRule="auto"/>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ОБЛАСТНОЙ УРОВЕНЬ:</w:t>
      </w:r>
    </w:p>
    <w:p w:rsidR="005261DE" w:rsidRPr="005261DE" w:rsidRDefault="005261DE" w:rsidP="005261DE">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Проект «Третий час Футбола»</w:t>
      </w:r>
    </w:p>
    <w:p w:rsidR="005261DE" w:rsidRPr="005261DE" w:rsidRDefault="005261DE" w:rsidP="005261DE">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Проект «</w:t>
      </w:r>
      <w:proofErr w:type="spellStart"/>
      <w:r w:rsidRPr="005261DE">
        <w:rPr>
          <w:rFonts w:ascii="Times New Roman" w:eastAsia="Times New Roman" w:hAnsi="Times New Roman" w:cs="Times New Roman"/>
          <w:sz w:val="28"/>
          <w:szCs w:val="28"/>
          <w:lang w:eastAsia="ru-RU"/>
        </w:rPr>
        <w:t>Зей</w:t>
      </w:r>
      <w:proofErr w:type="spellEnd"/>
      <w:r w:rsidRPr="005261DE">
        <w:rPr>
          <w:rFonts w:ascii="Times New Roman" w:eastAsia="Times New Roman" w:hAnsi="Times New Roman" w:cs="Times New Roman"/>
          <w:sz w:val="28"/>
          <w:szCs w:val="28"/>
          <w:lang w:val="kk-KZ" w:eastAsia="ru-RU"/>
        </w:rPr>
        <w:t>ін</w:t>
      </w:r>
      <w:r w:rsidRPr="005261DE">
        <w:rPr>
          <w:rFonts w:ascii="Times New Roman" w:eastAsia="Times New Roman" w:hAnsi="Times New Roman" w:cs="Times New Roman"/>
          <w:sz w:val="28"/>
          <w:szCs w:val="28"/>
          <w:lang w:eastAsia="ru-RU"/>
        </w:rPr>
        <w:t>»</w:t>
      </w:r>
    </w:p>
    <w:p w:rsidR="005261DE" w:rsidRPr="005261DE" w:rsidRDefault="005261DE" w:rsidP="005261DE">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val="kk-KZ" w:eastAsia="ru-RU"/>
        </w:rPr>
        <w:t>Проект «Бірге оқімыз»</w:t>
      </w:r>
    </w:p>
    <w:p w:rsidR="005261DE" w:rsidRPr="005261DE" w:rsidRDefault="005261DE" w:rsidP="005261DE">
      <w:pPr>
        <w:numPr>
          <w:ilvl w:val="0"/>
          <w:numId w:val="5"/>
        </w:numPr>
        <w:shd w:val="clear" w:color="auto" w:fill="FFFFFF"/>
        <w:spacing w:after="0" w:line="240" w:lineRule="auto"/>
        <w:ind w:left="0" w:hanging="357"/>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val="kk-KZ" w:eastAsia="ru-RU"/>
        </w:rPr>
        <w:t>Проект «Зерек»</w:t>
      </w:r>
    </w:p>
    <w:p w:rsidR="005261DE" w:rsidRPr="005261DE" w:rsidRDefault="005261DE" w:rsidP="005261DE">
      <w:pPr>
        <w:numPr>
          <w:ilvl w:val="0"/>
          <w:numId w:val="5"/>
        </w:numPr>
        <w:shd w:val="clear" w:color="auto" w:fill="FFFFFF"/>
        <w:spacing w:after="0" w:line="240" w:lineRule="auto"/>
        <w:ind w:left="0" w:hanging="357"/>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val="kk-KZ" w:eastAsia="ru-RU"/>
        </w:rPr>
        <w:t>Областной форум учителей математики, физики</w:t>
      </w:r>
      <w:r w:rsidRPr="005261DE">
        <w:rPr>
          <w:rFonts w:ascii="Times New Roman" w:eastAsia="Times New Roman" w:hAnsi="Times New Roman" w:cs="Times New Roman"/>
          <w:sz w:val="28"/>
          <w:szCs w:val="28"/>
          <w:lang w:eastAsia="ru-RU"/>
        </w:rPr>
        <w:t>, информатики</w:t>
      </w:r>
    </w:p>
    <w:p w:rsidR="005261DE" w:rsidRPr="005261DE" w:rsidRDefault="005261DE" w:rsidP="005261DE">
      <w:pPr>
        <w:numPr>
          <w:ilvl w:val="0"/>
          <w:numId w:val="5"/>
        </w:numPr>
        <w:shd w:val="clear" w:color="auto" w:fill="FFFFFF"/>
        <w:spacing w:after="0" w:line="240" w:lineRule="auto"/>
        <w:ind w:left="0" w:hanging="357"/>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Участие в областной выставке «</w:t>
      </w:r>
      <w:proofErr w:type="spellStart"/>
      <w:r w:rsidRPr="005261DE">
        <w:rPr>
          <w:rFonts w:ascii="Times New Roman" w:eastAsia="Times New Roman" w:hAnsi="Times New Roman" w:cs="Times New Roman"/>
          <w:sz w:val="28"/>
          <w:szCs w:val="28"/>
          <w:lang w:eastAsia="ru-RU"/>
        </w:rPr>
        <w:t>Роболэнд</w:t>
      </w:r>
      <w:proofErr w:type="spellEnd"/>
      <w:r w:rsidRPr="005261DE">
        <w:rPr>
          <w:rFonts w:ascii="Times New Roman" w:eastAsia="Times New Roman" w:hAnsi="Times New Roman" w:cs="Times New Roman"/>
          <w:sz w:val="28"/>
          <w:szCs w:val="28"/>
          <w:lang w:eastAsia="ru-RU"/>
        </w:rPr>
        <w:t xml:space="preserve"> 2022», посвященной 10-летию УМЦ</w:t>
      </w:r>
    </w:p>
    <w:p w:rsidR="005261DE" w:rsidRPr="005261DE" w:rsidRDefault="005261DE" w:rsidP="005261DE">
      <w:pPr>
        <w:numPr>
          <w:ilvl w:val="0"/>
          <w:numId w:val="5"/>
        </w:numPr>
        <w:shd w:val="clear" w:color="auto" w:fill="FFFFFF"/>
        <w:spacing w:after="0" w:line="240" w:lineRule="auto"/>
        <w:ind w:left="0" w:hanging="357"/>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 xml:space="preserve">участие в областном </w:t>
      </w:r>
      <w:proofErr w:type="spellStart"/>
      <w:r w:rsidRPr="005261DE">
        <w:rPr>
          <w:rFonts w:ascii="Times New Roman" w:eastAsia="Times New Roman" w:hAnsi="Times New Roman" w:cs="Times New Roman"/>
          <w:sz w:val="28"/>
          <w:szCs w:val="28"/>
          <w:lang w:eastAsia="ru-RU"/>
        </w:rPr>
        <w:t>дебатном</w:t>
      </w:r>
      <w:proofErr w:type="spellEnd"/>
      <w:r w:rsidRPr="005261DE">
        <w:rPr>
          <w:rFonts w:ascii="Times New Roman" w:eastAsia="Times New Roman" w:hAnsi="Times New Roman" w:cs="Times New Roman"/>
          <w:sz w:val="28"/>
          <w:szCs w:val="28"/>
          <w:lang w:eastAsia="ru-RU"/>
        </w:rPr>
        <w:t xml:space="preserve"> турнире (команда 11</w:t>
      </w:r>
      <w:proofErr w:type="gramStart"/>
      <w:r w:rsidRPr="005261DE">
        <w:rPr>
          <w:rFonts w:ascii="Times New Roman" w:eastAsia="Times New Roman" w:hAnsi="Times New Roman" w:cs="Times New Roman"/>
          <w:sz w:val="28"/>
          <w:szCs w:val="28"/>
          <w:lang w:eastAsia="ru-RU"/>
        </w:rPr>
        <w:t xml:space="preserve"> Б</w:t>
      </w:r>
      <w:proofErr w:type="gramEnd"/>
      <w:r w:rsidRPr="005261DE">
        <w:rPr>
          <w:rFonts w:ascii="Times New Roman" w:eastAsia="Times New Roman" w:hAnsi="Times New Roman" w:cs="Times New Roman"/>
          <w:sz w:val="28"/>
          <w:szCs w:val="28"/>
          <w:lang w:eastAsia="ru-RU"/>
        </w:rPr>
        <w:t xml:space="preserve"> </w:t>
      </w:r>
      <w:proofErr w:type="spellStart"/>
      <w:r w:rsidRPr="005261DE">
        <w:rPr>
          <w:rFonts w:ascii="Times New Roman" w:eastAsia="Times New Roman" w:hAnsi="Times New Roman" w:cs="Times New Roman"/>
          <w:sz w:val="28"/>
          <w:szCs w:val="28"/>
          <w:lang w:eastAsia="ru-RU"/>
        </w:rPr>
        <w:t>кл</w:t>
      </w:r>
      <w:proofErr w:type="spellEnd"/>
      <w:r w:rsidRPr="005261DE">
        <w:rPr>
          <w:rFonts w:ascii="Times New Roman" w:eastAsia="Times New Roman" w:hAnsi="Times New Roman" w:cs="Times New Roman"/>
          <w:sz w:val="28"/>
          <w:szCs w:val="28"/>
          <w:lang w:eastAsia="ru-RU"/>
        </w:rPr>
        <w:t>)</w:t>
      </w:r>
    </w:p>
    <w:p w:rsidR="005261DE" w:rsidRPr="005261DE" w:rsidRDefault="005261DE" w:rsidP="005261DE">
      <w:pPr>
        <w:numPr>
          <w:ilvl w:val="0"/>
          <w:numId w:val="5"/>
        </w:numPr>
        <w:shd w:val="clear" w:color="auto" w:fill="FFFFFF"/>
        <w:spacing w:after="0" w:line="240" w:lineRule="auto"/>
        <w:ind w:left="0" w:hanging="357"/>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участие в областных соревнованиях по робототехнике</w:t>
      </w:r>
    </w:p>
    <w:p w:rsidR="005261DE" w:rsidRPr="005261DE" w:rsidRDefault="005261DE" w:rsidP="005261DE">
      <w:pPr>
        <w:numPr>
          <w:ilvl w:val="0"/>
          <w:numId w:val="5"/>
        </w:numPr>
        <w:shd w:val="clear" w:color="auto" w:fill="FFFFFF"/>
        <w:spacing w:after="0" w:line="240" w:lineRule="auto"/>
        <w:ind w:left="0" w:hanging="357"/>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val="kk-KZ" w:eastAsia="ru-RU"/>
        </w:rPr>
        <w:t xml:space="preserve">участие в областных соревнованиях в рамках </w:t>
      </w:r>
      <w:r w:rsidRPr="005261DE">
        <w:rPr>
          <w:rFonts w:ascii="Times New Roman" w:eastAsia="Times New Roman" w:hAnsi="Times New Roman" w:cs="Times New Roman"/>
          <w:sz w:val="28"/>
          <w:szCs w:val="28"/>
          <w:lang w:eastAsia="ru-RU"/>
        </w:rPr>
        <w:t>«Национальной школьной лиги»</w:t>
      </w:r>
      <w:r w:rsidRPr="005261DE">
        <w:rPr>
          <w:rFonts w:ascii="Times New Roman" w:eastAsia="Times New Roman" w:hAnsi="Times New Roman" w:cs="Times New Roman"/>
          <w:sz w:val="28"/>
          <w:szCs w:val="28"/>
          <w:lang w:val="kk-KZ" w:eastAsia="ru-RU"/>
        </w:rPr>
        <w:t xml:space="preserve"> по мини-футболу среди команд школ области</w:t>
      </w:r>
    </w:p>
    <w:p w:rsidR="005261DE" w:rsidRPr="005261DE" w:rsidRDefault="005261DE" w:rsidP="005261DE">
      <w:pPr>
        <w:numPr>
          <w:ilvl w:val="0"/>
          <w:numId w:val="5"/>
        </w:numPr>
        <w:spacing w:after="0" w:line="240" w:lineRule="auto"/>
        <w:ind w:left="0" w:hanging="357"/>
        <w:contextualSpacing/>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каникулярная школа для учителей-предметников</w:t>
      </w:r>
    </w:p>
    <w:p w:rsidR="005261DE" w:rsidRPr="005261DE" w:rsidRDefault="005261DE" w:rsidP="005261DE">
      <w:pPr>
        <w:numPr>
          <w:ilvl w:val="0"/>
          <w:numId w:val="5"/>
        </w:numPr>
        <w:shd w:val="clear" w:color="auto" w:fill="FFFFFF"/>
        <w:spacing w:after="0" w:line="240" w:lineRule="auto"/>
        <w:ind w:left="0" w:hanging="357"/>
        <w:jc w:val="both"/>
        <w:rPr>
          <w:rFonts w:ascii="Times New Roman" w:eastAsia="Times New Roman" w:hAnsi="Times New Roman" w:cs="Times New Roman"/>
          <w:bCs/>
          <w:sz w:val="28"/>
          <w:szCs w:val="28"/>
          <w:lang w:eastAsia="ru-RU"/>
        </w:rPr>
      </w:pPr>
      <w:r w:rsidRPr="005261DE">
        <w:rPr>
          <w:rFonts w:ascii="Times New Roman" w:eastAsia="Times New Roman" w:hAnsi="Times New Roman" w:cs="Times New Roman"/>
          <w:bCs/>
          <w:sz w:val="28"/>
          <w:szCs w:val="28"/>
          <w:lang w:val="kk-KZ" w:eastAsia="ru-RU"/>
        </w:rPr>
        <w:t>семинары-тренинги, мастер-классы по подготовке заданий к олимпиаде</w:t>
      </w:r>
    </w:p>
    <w:p w:rsidR="005261DE" w:rsidRPr="005261DE" w:rsidRDefault="005261DE" w:rsidP="005261DE">
      <w:pPr>
        <w:numPr>
          <w:ilvl w:val="0"/>
          <w:numId w:val="5"/>
        </w:numPr>
        <w:shd w:val="clear" w:color="auto" w:fill="FFFFFF"/>
        <w:spacing w:after="0" w:line="240" w:lineRule="auto"/>
        <w:ind w:left="0"/>
        <w:rPr>
          <w:rFonts w:ascii="Times New Roman" w:eastAsia="Times New Roman" w:hAnsi="Times New Roman" w:cs="Times New Roman"/>
          <w:color w:val="000000"/>
          <w:sz w:val="28"/>
          <w:szCs w:val="28"/>
          <w:shd w:val="clear" w:color="auto" w:fill="FFFFFF"/>
          <w:lang w:eastAsia="ru-RU"/>
        </w:rPr>
      </w:pPr>
      <w:r w:rsidRPr="005261DE">
        <w:rPr>
          <w:rFonts w:ascii="Times New Roman" w:eastAsia="Times New Roman" w:hAnsi="Times New Roman" w:cs="Times New Roman"/>
          <w:color w:val="000000"/>
          <w:sz w:val="28"/>
          <w:szCs w:val="28"/>
          <w:shd w:val="clear" w:color="auto" w:fill="FFFFFF"/>
          <w:lang w:eastAsia="ru-RU"/>
        </w:rPr>
        <w:t>обучающий семинар ассоциации педагогов города Балхаш на тему «Формы и методы работы на уроках биологии и химии»</w:t>
      </w:r>
    </w:p>
    <w:p w:rsidR="005261DE" w:rsidRPr="005261DE" w:rsidRDefault="005261DE" w:rsidP="005261DE">
      <w:pPr>
        <w:numPr>
          <w:ilvl w:val="0"/>
          <w:numId w:val="5"/>
        </w:numPr>
        <w:shd w:val="clear" w:color="auto" w:fill="FFFFFF"/>
        <w:spacing w:after="0" w:line="240" w:lineRule="auto"/>
        <w:ind w:left="0" w:hanging="357"/>
        <w:jc w:val="both"/>
        <w:rPr>
          <w:rFonts w:ascii="Times New Roman" w:eastAsia="Times New Roman" w:hAnsi="Times New Roman" w:cs="Times New Roman"/>
          <w:bCs/>
          <w:sz w:val="28"/>
          <w:szCs w:val="28"/>
          <w:lang w:eastAsia="ru-RU"/>
        </w:rPr>
      </w:pPr>
      <w:r w:rsidRPr="005261DE">
        <w:rPr>
          <w:rFonts w:ascii="Times New Roman" w:eastAsia="Times New Roman" w:hAnsi="Times New Roman" w:cs="Times New Roman"/>
          <w:sz w:val="28"/>
          <w:szCs w:val="28"/>
          <w:lang w:eastAsia="ru-RU"/>
        </w:rPr>
        <w:t xml:space="preserve">областной конкурс </w:t>
      </w:r>
      <w:proofErr w:type="spellStart"/>
      <w:r w:rsidRPr="005261DE">
        <w:rPr>
          <w:rFonts w:ascii="Times New Roman" w:eastAsia="Times New Roman" w:hAnsi="Times New Roman" w:cs="Times New Roman"/>
          <w:sz w:val="28"/>
          <w:szCs w:val="28"/>
          <w:lang w:eastAsia="ru-RU"/>
        </w:rPr>
        <w:t>видеоуроков</w:t>
      </w:r>
      <w:proofErr w:type="spellEnd"/>
      <w:r w:rsidRPr="005261DE">
        <w:rPr>
          <w:rFonts w:ascii="Times New Roman" w:eastAsia="Times New Roman" w:hAnsi="Times New Roman" w:cs="Times New Roman"/>
          <w:sz w:val="28"/>
          <w:szCs w:val="28"/>
          <w:lang w:eastAsia="ru-RU"/>
        </w:rPr>
        <w:t xml:space="preserve"> для учителей ФК</w:t>
      </w:r>
    </w:p>
    <w:p w:rsidR="005261DE" w:rsidRPr="005261DE" w:rsidRDefault="005261DE" w:rsidP="005261DE">
      <w:pPr>
        <w:shd w:val="clear" w:color="auto" w:fill="FFFFFF"/>
        <w:spacing w:after="0" w:line="240" w:lineRule="auto"/>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РЕСПУБЛИКАНСКИЙ УРОВЕЬ:</w:t>
      </w:r>
    </w:p>
    <w:p w:rsidR="005261DE" w:rsidRPr="005261DE" w:rsidRDefault="005261DE" w:rsidP="005261DE">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bCs/>
          <w:kern w:val="36"/>
          <w:sz w:val="28"/>
          <w:szCs w:val="28"/>
          <w:lang w:eastAsia="ru-RU"/>
        </w:rPr>
        <w:lastRenderedPageBreak/>
        <w:t>Республиканский конкурс исследовательских проектов и творческих работ «</w:t>
      </w:r>
      <w:proofErr w:type="spellStart"/>
      <w:r w:rsidRPr="005261DE">
        <w:rPr>
          <w:rFonts w:ascii="Times New Roman" w:eastAsia="Times New Roman" w:hAnsi="Times New Roman" w:cs="Times New Roman"/>
          <w:bCs/>
          <w:kern w:val="36"/>
          <w:sz w:val="28"/>
          <w:szCs w:val="28"/>
          <w:lang w:eastAsia="ru-RU"/>
        </w:rPr>
        <w:t>Зерде</w:t>
      </w:r>
      <w:proofErr w:type="spellEnd"/>
      <w:r w:rsidRPr="005261DE">
        <w:rPr>
          <w:rFonts w:ascii="Times New Roman" w:eastAsia="Times New Roman" w:hAnsi="Times New Roman" w:cs="Times New Roman"/>
          <w:bCs/>
          <w:kern w:val="36"/>
          <w:sz w:val="28"/>
          <w:szCs w:val="28"/>
          <w:lang w:eastAsia="ru-RU"/>
        </w:rPr>
        <w:t>» среди учащихся 2-7 классов (2-е место)</w:t>
      </w:r>
    </w:p>
    <w:p w:rsidR="005261DE" w:rsidRPr="005261DE" w:rsidRDefault="005261DE" w:rsidP="005261DE">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Республиканские олимпиады КИО и «</w:t>
      </w:r>
      <w:proofErr w:type="spellStart"/>
      <w:r w:rsidRPr="005261DE">
        <w:rPr>
          <w:rFonts w:ascii="Times New Roman" w:eastAsia="Times New Roman" w:hAnsi="Times New Roman" w:cs="Times New Roman"/>
          <w:sz w:val="28"/>
          <w:szCs w:val="28"/>
          <w:lang w:eastAsia="ru-RU"/>
        </w:rPr>
        <w:t>Зият</w:t>
      </w:r>
      <w:proofErr w:type="spellEnd"/>
      <w:r w:rsidRPr="005261DE">
        <w:rPr>
          <w:rFonts w:ascii="Times New Roman" w:eastAsia="Times New Roman" w:hAnsi="Times New Roman" w:cs="Times New Roman"/>
          <w:sz w:val="28"/>
          <w:szCs w:val="28"/>
          <w:lang w:eastAsia="ru-RU"/>
        </w:rPr>
        <w:t>»</w:t>
      </w:r>
    </w:p>
    <w:p w:rsidR="005261DE" w:rsidRPr="005261DE" w:rsidRDefault="005261DE" w:rsidP="005261DE">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Республиканская научно-практическая конференция с международным участием «Актуальные проблемы исторической науки»</w:t>
      </w:r>
    </w:p>
    <w:p w:rsidR="005261DE" w:rsidRPr="005261DE" w:rsidRDefault="005261DE" w:rsidP="005261DE">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Открытый Республиканский фестиваль педагогических работ «МЕТОДИЧЕСКИЙ ВЕРНИСАЖ»</w:t>
      </w:r>
    </w:p>
    <w:p w:rsidR="005261DE" w:rsidRPr="005261DE" w:rsidRDefault="005261DE" w:rsidP="005261DE">
      <w:pPr>
        <w:shd w:val="clear" w:color="auto" w:fill="FFFFFF"/>
        <w:spacing w:after="0" w:line="240" w:lineRule="auto"/>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МЕЖДУНАРОДНЫЙ УРОВЕНЬ</w:t>
      </w:r>
    </w:p>
    <w:p w:rsidR="005261DE" w:rsidRPr="005261DE" w:rsidRDefault="005261DE" w:rsidP="005261DE">
      <w:pPr>
        <w:numPr>
          <w:ilvl w:val="0"/>
          <w:numId w:val="6"/>
        </w:numPr>
        <w:shd w:val="clear" w:color="auto" w:fill="FFFFFF"/>
        <w:spacing w:after="0" w:line="240" w:lineRule="auto"/>
        <w:ind w:left="0"/>
        <w:jc w:val="both"/>
        <w:rPr>
          <w:rFonts w:ascii="Times New Roman" w:eastAsia="Times New Roman" w:hAnsi="Times New Roman" w:cs="Times New Roman"/>
          <w:sz w:val="28"/>
          <w:szCs w:val="28"/>
          <w:lang w:eastAsia="ru-RU"/>
        </w:rPr>
      </w:pPr>
      <w:r w:rsidRPr="005261DE">
        <w:rPr>
          <w:rFonts w:ascii="Times New Roman" w:eastAsia="Times New Roman" w:hAnsi="Times New Roman" w:cs="Times New Roman"/>
          <w:sz w:val="28"/>
          <w:szCs w:val="28"/>
          <w:lang w:eastAsia="ru-RU"/>
        </w:rPr>
        <w:t xml:space="preserve">участие в Дискуссионном клубе «Глобальные вызовы современности» в рамках регионального этапа </w:t>
      </w:r>
      <w:r w:rsidRPr="005261DE">
        <w:rPr>
          <w:rFonts w:ascii="Times New Roman" w:eastAsia="Times New Roman" w:hAnsi="Times New Roman" w:cs="Times New Roman"/>
          <w:sz w:val="28"/>
          <w:szCs w:val="28"/>
          <w:lang w:val="en-US" w:eastAsia="ru-RU"/>
        </w:rPr>
        <w:t>XXXI</w:t>
      </w:r>
      <w:r w:rsidRPr="005261DE">
        <w:rPr>
          <w:rFonts w:ascii="Times New Roman" w:eastAsia="Times New Roman" w:hAnsi="Times New Roman" w:cs="Times New Roman"/>
          <w:sz w:val="28"/>
          <w:szCs w:val="28"/>
          <w:lang w:eastAsia="ru-RU"/>
        </w:rPr>
        <w:t xml:space="preserve"> международных рождественских образовательных чтений (сертификат участника)</w:t>
      </w:r>
    </w:p>
    <w:p w:rsidR="005261DE" w:rsidRPr="005261DE" w:rsidRDefault="005261DE" w:rsidP="005261DE">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5261DE">
        <w:rPr>
          <w:rFonts w:ascii="Times New Roman" w:eastAsia="Times New Roman" w:hAnsi="Times New Roman" w:cs="Times New Roman"/>
          <w:sz w:val="28"/>
          <w:szCs w:val="28"/>
          <w:lang w:eastAsia="ru-RU"/>
        </w:rPr>
        <w:t>В заключении можно сказать, что работа школьной методической службы направлена на повышение образовательного уровня педагогов, через внедрения новых информационных технологий и совершенствовании педагогического мастерства учителей с использованием теоретических и практических форм работы, а е</w:t>
      </w:r>
      <w:r w:rsidRPr="005261DE">
        <w:rPr>
          <w:rFonts w:ascii="Times New Roman" w:eastAsia="Calibri" w:hAnsi="Times New Roman" w:cs="Times New Roman"/>
          <w:sz w:val="28"/>
          <w:szCs w:val="28"/>
        </w:rPr>
        <w:t>диная методическая тема охватывает все звенья школьного образования: организованные, управленческие, методические и т. д. Тема охватывает широкий спектр проблем, перспективна, учитывает возможности дальнейшего ее развития и после</w:t>
      </w:r>
      <w:proofErr w:type="gramEnd"/>
      <w:r w:rsidRPr="005261DE">
        <w:rPr>
          <w:rFonts w:ascii="Times New Roman" w:eastAsia="Calibri" w:hAnsi="Times New Roman" w:cs="Times New Roman"/>
          <w:sz w:val="28"/>
          <w:szCs w:val="28"/>
        </w:rPr>
        <w:t xml:space="preserve"> решения основных проблем.</w:t>
      </w:r>
    </w:p>
    <w:p w:rsidR="005261DE" w:rsidRPr="005261DE" w:rsidRDefault="005261DE" w:rsidP="005261DE">
      <w:pPr>
        <w:shd w:val="clear" w:color="auto" w:fill="FFFFFF"/>
        <w:spacing w:after="0" w:line="240" w:lineRule="auto"/>
        <w:jc w:val="both"/>
        <w:rPr>
          <w:rFonts w:ascii="Times New Roman" w:eastAsia="Times New Roman" w:hAnsi="Times New Roman" w:cs="Times New Roman"/>
          <w:sz w:val="21"/>
          <w:szCs w:val="21"/>
          <w:lang w:eastAsia="ru-RU"/>
        </w:rPr>
      </w:pPr>
    </w:p>
    <w:p w:rsidR="005261DE" w:rsidRPr="005261DE" w:rsidRDefault="005261DE" w:rsidP="005261D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261DE">
        <w:rPr>
          <w:rFonts w:ascii="Times New Roman" w:eastAsia="Calibri" w:hAnsi="Times New Roman" w:cs="Times New Roman"/>
          <w:sz w:val="28"/>
          <w:szCs w:val="28"/>
        </w:rPr>
        <w:t>Главной целью воспитательной работы в школе является создание условий для активной жизнедеятельности, гражданского самоопределения,</w:t>
      </w:r>
      <w:r>
        <w:rPr>
          <w:rFonts w:ascii="Times New Roman" w:eastAsia="Calibri" w:hAnsi="Times New Roman" w:cs="Times New Roman"/>
          <w:sz w:val="28"/>
          <w:szCs w:val="28"/>
        </w:rPr>
        <w:t xml:space="preserve"> </w:t>
      </w:r>
      <w:r w:rsidRPr="005261DE">
        <w:rPr>
          <w:rFonts w:ascii="Times New Roman" w:eastAsia="Calibri" w:hAnsi="Times New Roman" w:cs="Times New Roman"/>
          <w:sz w:val="28"/>
          <w:szCs w:val="28"/>
        </w:rPr>
        <w:t>самоуправления и самореализации, максимального удовлетворения потребностей в интеллектуальном, культурном и нравственном развитии школьников. Особенностью воспитательной работы в КГУ «Общеобразовательная школа №4» отдела образования города Балхаш управления образования Карагандинской области в 2022-2023 учебном году является введение ценностно-ориентированного метода обучения через реализацию проекта «</w:t>
      </w:r>
      <w:proofErr w:type="spellStart"/>
      <w:r w:rsidRPr="005261DE">
        <w:rPr>
          <w:rFonts w:ascii="Times New Roman" w:eastAsia="Calibri" w:hAnsi="Times New Roman" w:cs="Times New Roman"/>
          <w:sz w:val="28"/>
          <w:szCs w:val="28"/>
        </w:rPr>
        <w:t>Құндылық</w:t>
      </w:r>
      <w:proofErr w:type="gramStart"/>
      <w:r w:rsidRPr="005261DE">
        <w:rPr>
          <w:rFonts w:ascii="Times New Roman" w:eastAsia="Calibri" w:hAnsi="Times New Roman" w:cs="Times New Roman"/>
          <w:sz w:val="28"/>
          <w:szCs w:val="28"/>
        </w:rPr>
        <w:t>тар</w:t>
      </w:r>
      <w:proofErr w:type="gramEnd"/>
      <w:r w:rsidRPr="005261DE">
        <w:rPr>
          <w:rFonts w:ascii="Times New Roman" w:eastAsia="Calibri" w:hAnsi="Times New Roman" w:cs="Times New Roman"/>
          <w:sz w:val="28"/>
          <w:szCs w:val="28"/>
        </w:rPr>
        <w:t>ға</w:t>
      </w:r>
      <w:proofErr w:type="spellEnd"/>
      <w:r w:rsidRPr="005261DE">
        <w:rPr>
          <w:rFonts w:ascii="Times New Roman" w:eastAsia="Calibri" w:hAnsi="Times New Roman" w:cs="Times New Roman"/>
          <w:sz w:val="28"/>
          <w:szCs w:val="28"/>
        </w:rPr>
        <w:t xml:space="preserve"> </w:t>
      </w:r>
      <w:proofErr w:type="spellStart"/>
      <w:r w:rsidRPr="005261DE">
        <w:rPr>
          <w:rFonts w:ascii="Times New Roman" w:eastAsia="Calibri" w:hAnsi="Times New Roman" w:cs="Times New Roman"/>
          <w:sz w:val="28"/>
          <w:szCs w:val="28"/>
        </w:rPr>
        <w:t>негізделген</w:t>
      </w:r>
      <w:proofErr w:type="spellEnd"/>
      <w:r w:rsidRPr="005261DE">
        <w:rPr>
          <w:rFonts w:ascii="Times New Roman" w:eastAsia="Calibri" w:hAnsi="Times New Roman" w:cs="Times New Roman"/>
          <w:sz w:val="28"/>
          <w:szCs w:val="28"/>
        </w:rPr>
        <w:t xml:space="preserve"> </w:t>
      </w:r>
      <w:proofErr w:type="spellStart"/>
      <w:r w:rsidRPr="005261DE">
        <w:rPr>
          <w:rFonts w:ascii="Times New Roman" w:eastAsia="Calibri" w:hAnsi="Times New Roman" w:cs="Times New Roman"/>
          <w:sz w:val="28"/>
          <w:szCs w:val="28"/>
        </w:rPr>
        <w:t>білім</w:t>
      </w:r>
      <w:proofErr w:type="spellEnd"/>
      <w:r w:rsidRPr="005261DE">
        <w:rPr>
          <w:rFonts w:ascii="Times New Roman" w:eastAsia="Calibri" w:hAnsi="Times New Roman" w:cs="Times New Roman"/>
          <w:sz w:val="28"/>
          <w:szCs w:val="28"/>
        </w:rPr>
        <w:t xml:space="preserve"> беру - Обучение, основанное на ценностях». План воспитательной работы школы составлен в соответствии с приказом Министра образования и науки Республики Казахстан от 15 апреля 2019 года №145 «Об утверждении концептуальных основ образования при реализации программы «</w:t>
      </w:r>
      <w:proofErr w:type="spellStart"/>
      <w:r w:rsidRPr="005261DE">
        <w:rPr>
          <w:rFonts w:ascii="Times New Roman" w:eastAsia="Calibri" w:hAnsi="Times New Roman" w:cs="Times New Roman"/>
          <w:sz w:val="28"/>
          <w:szCs w:val="28"/>
        </w:rPr>
        <w:t>Рухани</w:t>
      </w:r>
      <w:proofErr w:type="spellEnd"/>
      <w:r w:rsidRPr="005261DE">
        <w:rPr>
          <w:rFonts w:ascii="Times New Roman" w:eastAsia="Calibri" w:hAnsi="Times New Roman" w:cs="Times New Roman"/>
          <w:sz w:val="28"/>
          <w:szCs w:val="28"/>
        </w:rPr>
        <w:t xml:space="preserve"> </w:t>
      </w:r>
      <w:proofErr w:type="spellStart"/>
      <w:r w:rsidRPr="005261DE">
        <w:rPr>
          <w:rFonts w:ascii="Times New Roman" w:eastAsia="Calibri" w:hAnsi="Times New Roman" w:cs="Times New Roman"/>
          <w:sz w:val="28"/>
          <w:szCs w:val="28"/>
        </w:rPr>
        <w:t>жаңғыру</w:t>
      </w:r>
      <w:proofErr w:type="spellEnd"/>
      <w:r w:rsidRPr="005261DE">
        <w:rPr>
          <w:rFonts w:ascii="Times New Roman" w:eastAsia="Calibri" w:hAnsi="Times New Roman" w:cs="Times New Roman"/>
          <w:sz w:val="28"/>
          <w:szCs w:val="28"/>
        </w:rPr>
        <w:t>», Государственной программой развития образования и науки Республики Казахстан на 2020-2025 годы</w:t>
      </w:r>
      <w:proofErr w:type="gramStart"/>
      <w:r w:rsidRPr="005261DE">
        <w:rPr>
          <w:rFonts w:ascii="Times New Roman" w:eastAsia="Calibri" w:hAnsi="Times New Roman" w:cs="Times New Roman"/>
          <w:sz w:val="28"/>
          <w:szCs w:val="28"/>
        </w:rPr>
        <w:t xml:space="preserve"> .</w:t>
      </w:r>
      <w:proofErr w:type="gramEnd"/>
    </w:p>
    <w:p w:rsidR="005261DE" w:rsidRPr="005261DE" w:rsidRDefault="005261DE" w:rsidP="005261D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261DE">
        <w:rPr>
          <w:rFonts w:ascii="Times New Roman" w:eastAsia="Calibri" w:hAnsi="Times New Roman" w:cs="Times New Roman"/>
          <w:sz w:val="28"/>
          <w:szCs w:val="28"/>
        </w:rPr>
        <w:t>При осуществлении воспитательного процесса особое внимание уделялось тематическим направлениям каждого месяца с использованием программ разработанных Учебно-методическим центром развития образования Карагандинской области.</w:t>
      </w:r>
    </w:p>
    <w:p w:rsidR="005261DE" w:rsidRPr="005261DE" w:rsidRDefault="005261DE" w:rsidP="005261D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kk-KZ"/>
        </w:rPr>
        <w:t xml:space="preserve">        </w:t>
      </w:r>
      <w:r w:rsidRPr="005261DE">
        <w:rPr>
          <w:rFonts w:ascii="Times New Roman" w:eastAsia="Calibri" w:hAnsi="Times New Roman" w:cs="Times New Roman"/>
          <w:sz w:val="28"/>
          <w:szCs w:val="28"/>
          <w:lang w:val="kk-KZ"/>
        </w:rPr>
        <w:t xml:space="preserve">Система воспитания осуществлялась всем коллективом </w:t>
      </w:r>
      <w:r w:rsidRPr="005261DE">
        <w:rPr>
          <w:rFonts w:ascii="Times New Roman" w:eastAsia="Calibri" w:hAnsi="Times New Roman" w:cs="Times New Roman"/>
          <w:sz w:val="28"/>
          <w:szCs w:val="28"/>
        </w:rPr>
        <w:t>в тесном взаимодействии и сотрудничестве с родителями обучающихся, с другими объектами социализации в рамках основных направлений воспитательной работы:</w:t>
      </w:r>
    </w:p>
    <w:p w:rsidR="005261DE" w:rsidRPr="005261DE" w:rsidRDefault="005261DE" w:rsidP="005261DE">
      <w:pPr>
        <w:spacing w:after="0" w:line="240" w:lineRule="auto"/>
        <w:jc w:val="both"/>
        <w:rPr>
          <w:rFonts w:ascii="Times New Roman" w:eastAsia="Calibri" w:hAnsi="Times New Roman" w:cs="Times New Roman"/>
          <w:sz w:val="28"/>
          <w:szCs w:val="28"/>
        </w:rPr>
      </w:pPr>
      <w:r w:rsidRPr="005261DE">
        <w:rPr>
          <w:rFonts w:ascii="Times New Roman" w:eastAsia="Calibri" w:hAnsi="Times New Roman" w:cs="Times New Roman"/>
          <w:iCs/>
          <w:sz w:val="28"/>
          <w:szCs w:val="28"/>
        </w:rPr>
        <w:lastRenderedPageBreak/>
        <w:t xml:space="preserve">1. Воспитание казахстанского патриотизма и гражданственности, правовое воспитание. </w:t>
      </w:r>
    </w:p>
    <w:p w:rsidR="005261DE" w:rsidRPr="005261DE" w:rsidRDefault="005261DE" w:rsidP="005261DE">
      <w:pPr>
        <w:spacing w:after="0" w:line="240" w:lineRule="auto"/>
        <w:jc w:val="both"/>
        <w:rPr>
          <w:rFonts w:ascii="Times New Roman" w:eastAsia="Calibri" w:hAnsi="Times New Roman" w:cs="Times New Roman"/>
          <w:sz w:val="28"/>
          <w:szCs w:val="28"/>
        </w:rPr>
      </w:pPr>
      <w:r w:rsidRPr="005261DE">
        <w:rPr>
          <w:rFonts w:ascii="Times New Roman" w:eastAsia="Calibri" w:hAnsi="Times New Roman" w:cs="Times New Roman"/>
          <w:iCs/>
          <w:sz w:val="28"/>
          <w:szCs w:val="28"/>
        </w:rPr>
        <w:t xml:space="preserve">2. Духовно-нравственное воспитание. </w:t>
      </w:r>
    </w:p>
    <w:p w:rsidR="005261DE" w:rsidRPr="005261DE" w:rsidRDefault="005261DE" w:rsidP="005261DE">
      <w:pPr>
        <w:spacing w:after="0" w:line="240" w:lineRule="auto"/>
        <w:jc w:val="both"/>
        <w:rPr>
          <w:rFonts w:ascii="Times New Roman" w:eastAsia="Calibri" w:hAnsi="Times New Roman" w:cs="Times New Roman"/>
          <w:sz w:val="28"/>
          <w:szCs w:val="28"/>
        </w:rPr>
      </w:pPr>
      <w:r w:rsidRPr="005261DE">
        <w:rPr>
          <w:rFonts w:ascii="Times New Roman" w:eastAsia="Calibri" w:hAnsi="Times New Roman" w:cs="Times New Roman"/>
          <w:iCs/>
          <w:sz w:val="28"/>
          <w:szCs w:val="28"/>
        </w:rPr>
        <w:t xml:space="preserve">3. Национальное воспитание. </w:t>
      </w:r>
      <w:r w:rsidRPr="005261DE">
        <w:rPr>
          <w:rFonts w:ascii="Times New Roman" w:eastAsia="Calibri" w:hAnsi="Times New Roman" w:cs="Times New Roman"/>
          <w:iCs/>
          <w:sz w:val="28"/>
          <w:szCs w:val="28"/>
        </w:rPr>
        <w:tab/>
      </w:r>
      <w:r w:rsidRPr="005261DE">
        <w:rPr>
          <w:rFonts w:ascii="Times New Roman" w:eastAsia="Calibri" w:hAnsi="Times New Roman" w:cs="Times New Roman"/>
          <w:iCs/>
          <w:sz w:val="28"/>
          <w:szCs w:val="28"/>
        </w:rPr>
        <w:tab/>
      </w:r>
    </w:p>
    <w:p w:rsidR="005261DE" w:rsidRPr="005261DE" w:rsidRDefault="005261DE" w:rsidP="005261DE">
      <w:pPr>
        <w:spacing w:after="0" w:line="240" w:lineRule="auto"/>
        <w:jc w:val="both"/>
        <w:rPr>
          <w:rFonts w:ascii="Times New Roman" w:eastAsia="Calibri" w:hAnsi="Times New Roman" w:cs="Times New Roman"/>
          <w:sz w:val="28"/>
          <w:szCs w:val="28"/>
        </w:rPr>
      </w:pPr>
      <w:r w:rsidRPr="005261DE">
        <w:rPr>
          <w:rFonts w:ascii="Times New Roman" w:eastAsia="Calibri" w:hAnsi="Times New Roman" w:cs="Times New Roman"/>
          <w:iCs/>
          <w:sz w:val="28"/>
          <w:szCs w:val="28"/>
        </w:rPr>
        <w:t xml:space="preserve">4. Семейное воспитание. </w:t>
      </w:r>
    </w:p>
    <w:p w:rsidR="005261DE" w:rsidRPr="005261DE" w:rsidRDefault="005261DE" w:rsidP="005261DE">
      <w:pPr>
        <w:spacing w:after="0" w:line="240" w:lineRule="auto"/>
        <w:jc w:val="both"/>
        <w:rPr>
          <w:rFonts w:ascii="Times New Roman" w:eastAsia="Calibri" w:hAnsi="Times New Roman" w:cs="Times New Roman"/>
          <w:sz w:val="28"/>
          <w:szCs w:val="28"/>
        </w:rPr>
      </w:pPr>
      <w:r w:rsidRPr="005261DE">
        <w:rPr>
          <w:rFonts w:ascii="Times New Roman" w:eastAsia="Calibri" w:hAnsi="Times New Roman" w:cs="Times New Roman"/>
          <w:iCs/>
          <w:sz w:val="28"/>
          <w:szCs w:val="28"/>
        </w:rPr>
        <w:t xml:space="preserve">5. Трудовое, экономическое и экологическое воспитание. </w:t>
      </w:r>
    </w:p>
    <w:p w:rsidR="005261DE" w:rsidRPr="005261DE" w:rsidRDefault="005261DE" w:rsidP="005261DE">
      <w:pPr>
        <w:spacing w:after="0" w:line="240" w:lineRule="auto"/>
        <w:jc w:val="both"/>
        <w:rPr>
          <w:rFonts w:ascii="Times New Roman" w:eastAsia="Calibri" w:hAnsi="Times New Roman" w:cs="Times New Roman"/>
          <w:sz w:val="28"/>
          <w:szCs w:val="28"/>
        </w:rPr>
      </w:pPr>
      <w:r w:rsidRPr="005261DE">
        <w:rPr>
          <w:rFonts w:ascii="Times New Roman" w:eastAsia="Calibri" w:hAnsi="Times New Roman" w:cs="Times New Roman"/>
          <w:iCs/>
          <w:sz w:val="28"/>
          <w:szCs w:val="28"/>
        </w:rPr>
        <w:t xml:space="preserve">6. Поликультурное и художественно-эстетическое воспитание. </w:t>
      </w:r>
    </w:p>
    <w:p w:rsidR="005261DE" w:rsidRPr="005261DE" w:rsidRDefault="005261DE" w:rsidP="005261DE">
      <w:pPr>
        <w:spacing w:after="0" w:line="240" w:lineRule="auto"/>
        <w:jc w:val="both"/>
        <w:rPr>
          <w:rFonts w:ascii="Times New Roman" w:eastAsia="Calibri" w:hAnsi="Times New Roman" w:cs="Times New Roman"/>
          <w:sz w:val="28"/>
          <w:szCs w:val="28"/>
        </w:rPr>
      </w:pPr>
      <w:r w:rsidRPr="005261DE">
        <w:rPr>
          <w:rFonts w:ascii="Times New Roman" w:eastAsia="Calibri" w:hAnsi="Times New Roman" w:cs="Times New Roman"/>
          <w:iCs/>
          <w:sz w:val="28"/>
          <w:szCs w:val="28"/>
        </w:rPr>
        <w:t xml:space="preserve">7. Интеллектуальное воспитание, воспитание информационной культуры. </w:t>
      </w:r>
    </w:p>
    <w:p w:rsidR="005261DE" w:rsidRPr="005261DE" w:rsidRDefault="005261DE" w:rsidP="005261DE">
      <w:pPr>
        <w:spacing w:after="0" w:line="240" w:lineRule="auto"/>
        <w:jc w:val="both"/>
        <w:rPr>
          <w:rFonts w:ascii="Times New Roman" w:eastAsia="Calibri" w:hAnsi="Times New Roman" w:cs="Times New Roman"/>
          <w:sz w:val="28"/>
          <w:szCs w:val="28"/>
        </w:rPr>
      </w:pPr>
      <w:r w:rsidRPr="005261DE">
        <w:rPr>
          <w:rFonts w:ascii="Times New Roman" w:eastAsia="Calibri" w:hAnsi="Times New Roman" w:cs="Times New Roman"/>
          <w:iCs/>
          <w:sz w:val="28"/>
          <w:szCs w:val="28"/>
        </w:rPr>
        <w:t>8. Физическое воспитание, здоровый образ жизни.</w:t>
      </w:r>
    </w:p>
    <w:p w:rsidR="005261DE" w:rsidRPr="005261DE" w:rsidRDefault="005261DE" w:rsidP="005261D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261DE">
        <w:rPr>
          <w:rFonts w:ascii="Times New Roman" w:eastAsia="Calibri" w:hAnsi="Times New Roman" w:cs="Times New Roman"/>
          <w:sz w:val="28"/>
          <w:szCs w:val="28"/>
        </w:rPr>
        <w:t xml:space="preserve"> Организацию воспитательной работы обеспечивали заместители директора по ВР </w:t>
      </w:r>
      <w:proofErr w:type="spellStart"/>
      <w:r w:rsidRPr="005261DE">
        <w:rPr>
          <w:rFonts w:ascii="Times New Roman" w:eastAsia="Calibri" w:hAnsi="Times New Roman" w:cs="Times New Roman"/>
          <w:sz w:val="28"/>
          <w:szCs w:val="28"/>
        </w:rPr>
        <w:t>Абеубекова</w:t>
      </w:r>
      <w:proofErr w:type="spellEnd"/>
      <w:r w:rsidRPr="005261DE">
        <w:rPr>
          <w:rFonts w:ascii="Times New Roman" w:eastAsia="Calibri" w:hAnsi="Times New Roman" w:cs="Times New Roman"/>
          <w:sz w:val="28"/>
          <w:szCs w:val="28"/>
        </w:rPr>
        <w:t xml:space="preserve"> Л.Б.. и Калашникова И.О.. Вся работа строилась на непосредственном сотрудничестве с администрацией школы и методическим объединением классных руководителей. В воспитательном процессе участвовали 38 классных руководителей. В организации воспитательного процесса оказывают помощь классным руководителям социальный педагог, педагог-психолог, а также методическое объединение классных руководителей и учителей - предметников. </w:t>
      </w:r>
    </w:p>
    <w:p w:rsidR="005261DE" w:rsidRPr="005261DE" w:rsidRDefault="005261DE" w:rsidP="005261D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261DE">
        <w:rPr>
          <w:rFonts w:ascii="Times New Roman" w:eastAsia="Calibri" w:hAnsi="Times New Roman" w:cs="Times New Roman"/>
          <w:sz w:val="28"/>
          <w:szCs w:val="28"/>
        </w:rPr>
        <w:t xml:space="preserve">Воспитательная деятельность реализовывалась в трех сферах: в процессе обучения, во внеурочной и во внешкольной деятельности. Базовым основанием является система коллективно творческих дел (годовой круг праздников и традиций). </w:t>
      </w:r>
    </w:p>
    <w:p w:rsidR="005261DE" w:rsidRPr="005261DE" w:rsidRDefault="005261DE" w:rsidP="005261DE">
      <w:pPr>
        <w:spacing w:after="0" w:line="240" w:lineRule="auto"/>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t>С сентября по декабрь месяц прошли следующие мероприятия:</w:t>
      </w:r>
    </w:p>
    <w:p w:rsidR="005261DE" w:rsidRPr="005261DE" w:rsidRDefault="005261DE" w:rsidP="00CE3BB5">
      <w:pPr>
        <w:spacing w:after="0" w:line="240" w:lineRule="auto"/>
        <w:jc w:val="both"/>
        <w:rPr>
          <w:rFonts w:ascii="Times New Roman" w:eastAsia="Calibri" w:hAnsi="Times New Roman" w:cs="Times New Roman"/>
          <w:sz w:val="28"/>
          <w:szCs w:val="28"/>
          <w:lang w:val="x-none"/>
        </w:rPr>
      </w:pPr>
      <w:r w:rsidRPr="005261DE">
        <w:rPr>
          <w:rFonts w:ascii="Times New Roman" w:eastAsia="Calibri" w:hAnsi="Times New Roman" w:cs="Times New Roman"/>
          <w:sz w:val="28"/>
          <w:szCs w:val="28"/>
          <w:lang w:val="x-none"/>
        </w:rPr>
        <w:t>Торжественные линейки</w:t>
      </w:r>
      <w:r w:rsidRPr="005261DE">
        <w:rPr>
          <w:rFonts w:ascii="Times New Roman" w:eastAsia="Calibri" w:hAnsi="Times New Roman" w:cs="Times New Roman"/>
          <w:sz w:val="28"/>
          <w:szCs w:val="28"/>
        </w:rPr>
        <w:t xml:space="preserve"> </w:t>
      </w:r>
      <w:r w:rsidRPr="005261DE">
        <w:rPr>
          <w:rFonts w:ascii="Times New Roman" w:eastAsia="Calibri" w:hAnsi="Times New Roman" w:cs="Times New Roman"/>
          <w:sz w:val="28"/>
          <w:szCs w:val="28"/>
          <w:lang w:val="x-none"/>
        </w:rPr>
        <w:t>посвященные Дню Знаний</w:t>
      </w:r>
      <w:r w:rsidRPr="005261DE">
        <w:rPr>
          <w:rFonts w:ascii="Times New Roman" w:eastAsia="Calibri" w:hAnsi="Times New Roman" w:cs="Times New Roman"/>
          <w:sz w:val="28"/>
          <w:szCs w:val="28"/>
        </w:rPr>
        <w:t xml:space="preserve"> на тему:</w:t>
      </w:r>
      <w:r w:rsidRPr="005261DE">
        <w:rPr>
          <w:rFonts w:ascii="Times New Roman" w:eastAsia="Calibri" w:hAnsi="Times New Roman" w:cs="Times New Roman"/>
          <w:sz w:val="28"/>
          <w:szCs w:val="28"/>
          <w:lang w:val="x-none"/>
        </w:rPr>
        <w:t xml:space="preserve">« Стремление к знаниям, трудолюбие и патриотизм» ,«30 лет Государственным символам РК», </w:t>
      </w:r>
      <w:r w:rsidRPr="005261DE">
        <w:rPr>
          <w:rFonts w:ascii="Times New Roman" w:eastAsia="Calibri" w:hAnsi="Times New Roman" w:cs="Times New Roman"/>
          <w:sz w:val="28"/>
          <w:szCs w:val="28"/>
        </w:rPr>
        <w:t xml:space="preserve">Ко </w:t>
      </w:r>
      <w:r w:rsidRPr="005261DE">
        <w:rPr>
          <w:rFonts w:ascii="Times New Roman" w:eastAsia="Calibri" w:hAnsi="Times New Roman" w:cs="Times New Roman"/>
          <w:sz w:val="28"/>
          <w:szCs w:val="28"/>
          <w:lang w:val="x-none"/>
        </w:rPr>
        <w:t>Дню Республики на тему «Пою Республику мою!»,</w:t>
      </w:r>
      <w:r>
        <w:rPr>
          <w:rFonts w:ascii="Times New Roman" w:eastAsia="Calibri" w:hAnsi="Times New Roman" w:cs="Times New Roman"/>
          <w:sz w:val="28"/>
          <w:szCs w:val="28"/>
        </w:rPr>
        <w:t xml:space="preserve"> </w:t>
      </w:r>
      <w:proofErr w:type="gramStart"/>
      <w:r w:rsidRPr="005261DE">
        <w:rPr>
          <w:rFonts w:ascii="Times New Roman" w:eastAsia="Calibri" w:hAnsi="Times New Roman" w:cs="Times New Roman"/>
          <w:sz w:val="28"/>
          <w:szCs w:val="28"/>
        </w:rPr>
        <w:t>посещенное</w:t>
      </w:r>
      <w:proofErr w:type="gramEnd"/>
      <w:r w:rsidRPr="005261DE">
        <w:rPr>
          <w:rFonts w:ascii="Times New Roman" w:eastAsia="Calibri" w:hAnsi="Times New Roman" w:cs="Times New Roman"/>
          <w:sz w:val="28"/>
          <w:szCs w:val="28"/>
        </w:rPr>
        <w:t xml:space="preserve"> ко Дню Независимости РК </w:t>
      </w:r>
      <w:r w:rsidRPr="005261DE">
        <w:rPr>
          <w:rFonts w:ascii="Times New Roman" w:eastAsia="Calibri" w:hAnsi="Times New Roman" w:cs="Times New Roman"/>
          <w:sz w:val="28"/>
          <w:szCs w:val="28"/>
          <w:lang w:val="kk-KZ"/>
        </w:rPr>
        <w:t>«Тәуелсіздік-аңсаған арман, қол жеткен мұрат»</w:t>
      </w:r>
      <w:r w:rsidRPr="005261DE">
        <w:rPr>
          <w:rFonts w:ascii="Times New Roman" w:eastAsia="Calibri" w:hAnsi="Times New Roman" w:cs="Times New Roman"/>
          <w:sz w:val="28"/>
          <w:szCs w:val="28"/>
        </w:rPr>
        <w:t>.</w:t>
      </w:r>
    </w:p>
    <w:p w:rsidR="005261DE" w:rsidRPr="005261DE" w:rsidRDefault="005261DE" w:rsidP="00CE3BB5">
      <w:pPr>
        <w:spacing w:after="0" w:line="240" w:lineRule="auto"/>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t>Классные часы, беседы, конкурсы, акции;</w:t>
      </w:r>
    </w:p>
    <w:p w:rsidR="005261DE" w:rsidRPr="005261DE" w:rsidRDefault="005261DE" w:rsidP="005261DE">
      <w:pPr>
        <w:spacing w:after="0" w:line="240" w:lineRule="auto"/>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t xml:space="preserve">В рамках плана празднования 150 Ахмета </w:t>
      </w:r>
      <w:proofErr w:type="spellStart"/>
      <w:r w:rsidRPr="005261DE">
        <w:rPr>
          <w:rFonts w:ascii="Times New Roman" w:eastAsia="Calibri" w:hAnsi="Times New Roman" w:cs="Times New Roman"/>
          <w:sz w:val="28"/>
          <w:szCs w:val="28"/>
        </w:rPr>
        <w:t>Байтурсынова</w:t>
      </w:r>
      <w:proofErr w:type="spellEnd"/>
      <w:r w:rsidRPr="005261DE">
        <w:rPr>
          <w:rFonts w:ascii="Times New Roman" w:eastAsia="Calibri" w:hAnsi="Times New Roman" w:cs="Times New Roman"/>
          <w:sz w:val="28"/>
          <w:szCs w:val="28"/>
        </w:rPr>
        <w:t xml:space="preserve"> и декады языков прошли конкурсы: открытый </w:t>
      </w:r>
      <w:proofErr w:type="spellStart"/>
      <w:r w:rsidRPr="005261DE">
        <w:rPr>
          <w:rFonts w:ascii="Times New Roman" w:eastAsia="Calibri" w:hAnsi="Times New Roman" w:cs="Times New Roman"/>
          <w:sz w:val="28"/>
          <w:szCs w:val="28"/>
        </w:rPr>
        <w:t>общеказахстанский</w:t>
      </w:r>
      <w:proofErr w:type="spellEnd"/>
      <w:r w:rsidRPr="005261DE">
        <w:rPr>
          <w:rFonts w:ascii="Times New Roman" w:eastAsia="Calibri" w:hAnsi="Times New Roman" w:cs="Times New Roman"/>
          <w:sz w:val="28"/>
          <w:szCs w:val="28"/>
        </w:rPr>
        <w:t xml:space="preserve"> диктант по теме "</w:t>
      </w:r>
      <w:proofErr w:type="spellStart"/>
      <w:r w:rsidRPr="005261DE">
        <w:rPr>
          <w:rFonts w:ascii="Times New Roman" w:eastAsia="Calibri" w:hAnsi="Times New Roman" w:cs="Times New Roman"/>
          <w:sz w:val="28"/>
          <w:szCs w:val="28"/>
        </w:rPr>
        <w:t>Ахмет</w:t>
      </w:r>
      <w:proofErr w:type="spellEnd"/>
      <w:r w:rsidRPr="005261DE">
        <w:rPr>
          <w:rFonts w:ascii="Times New Roman" w:eastAsia="Calibri" w:hAnsi="Times New Roman" w:cs="Times New Roman"/>
          <w:sz w:val="28"/>
          <w:szCs w:val="28"/>
        </w:rPr>
        <w:t xml:space="preserve"> </w:t>
      </w:r>
      <w:proofErr w:type="spellStart"/>
      <w:r w:rsidRPr="005261DE">
        <w:rPr>
          <w:rFonts w:ascii="Times New Roman" w:eastAsia="Calibri" w:hAnsi="Times New Roman" w:cs="Times New Roman"/>
          <w:sz w:val="28"/>
          <w:szCs w:val="28"/>
        </w:rPr>
        <w:t>Байтұрсынұлы</w:t>
      </w:r>
      <w:proofErr w:type="spellEnd"/>
      <w:r w:rsidRPr="005261DE">
        <w:rPr>
          <w:rFonts w:ascii="Times New Roman" w:eastAsia="Calibri" w:hAnsi="Times New Roman" w:cs="Times New Roman"/>
          <w:sz w:val="28"/>
          <w:szCs w:val="28"/>
        </w:rPr>
        <w:t xml:space="preserve"> - </w:t>
      </w:r>
      <w:proofErr w:type="spellStart"/>
      <w:r w:rsidRPr="005261DE">
        <w:rPr>
          <w:rFonts w:ascii="Times New Roman" w:eastAsia="Calibri" w:hAnsi="Times New Roman" w:cs="Times New Roman"/>
          <w:sz w:val="28"/>
          <w:szCs w:val="28"/>
        </w:rPr>
        <w:t>Ұлт</w:t>
      </w:r>
      <w:proofErr w:type="spellEnd"/>
      <w:r w:rsidRPr="005261DE">
        <w:rPr>
          <w:rFonts w:ascii="Times New Roman" w:eastAsia="Calibri" w:hAnsi="Times New Roman" w:cs="Times New Roman"/>
          <w:sz w:val="28"/>
          <w:szCs w:val="28"/>
        </w:rPr>
        <w:t xml:space="preserve"> </w:t>
      </w:r>
      <w:proofErr w:type="spellStart"/>
      <w:r w:rsidRPr="005261DE">
        <w:rPr>
          <w:rFonts w:ascii="Times New Roman" w:eastAsia="Calibri" w:hAnsi="Times New Roman" w:cs="Times New Roman"/>
          <w:sz w:val="28"/>
          <w:szCs w:val="28"/>
        </w:rPr>
        <w:t>жанашыры</w:t>
      </w:r>
      <w:proofErr w:type="spellEnd"/>
      <w:r w:rsidRPr="005261DE">
        <w:rPr>
          <w:rFonts w:ascii="Times New Roman" w:eastAsia="Calibri" w:hAnsi="Times New Roman" w:cs="Times New Roman"/>
          <w:sz w:val="28"/>
          <w:szCs w:val="28"/>
        </w:rPr>
        <w:t>»,  оздоровительные спортивные состязания «</w:t>
      </w:r>
      <w:proofErr w:type="spellStart"/>
      <w:r w:rsidRPr="005261DE">
        <w:rPr>
          <w:rFonts w:ascii="Times New Roman" w:eastAsia="Calibri" w:hAnsi="Times New Roman" w:cs="Times New Roman"/>
          <w:sz w:val="28"/>
          <w:szCs w:val="28"/>
        </w:rPr>
        <w:t>Ұлттық</w:t>
      </w:r>
      <w:proofErr w:type="spellEnd"/>
      <w:r w:rsidRPr="005261DE">
        <w:rPr>
          <w:rFonts w:ascii="Times New Roman" w:eastAsia="Calibri" w:hAnsi="Times New Roman" w:cs="Times New Roman"/>
          <w:sz w:val="28"/>
          <w:szCs w:val="28"/>
        </w:rPr>
        <w:t xml:space="preserve"> спорт </w:t>
      </w:r>
      <w:proofErr w:type="spellStart"/>
      <w:r w:rsidRPr="005261DE">
        <w:rPr>
          <w:rFonts w:ascii="Times New Roman" w:eastAsia="Calibri" w:hAnsi="Times New Roman" w:cs="Times New Roman"/>
          <w:sz w:val="28"/>
          <w:szCs w:val="28"/>
        </w:rPr>
        <w:t>турлеріның</w:t>
      </w:r>
      <w:proofErr w:type="spellEnd"/>
      <w:r w:rsidRPr="005261DE">
        <w:rPr>
          <w:rFonts w:ascii="Times New Roman" w:eastAsia="Calibri" w:hAnsi="Times New Roman" w:cs="Times New Roman"/>
          <w:sz w:val="28"/>
          <w:szCs w:val="28"/>
        </w:rPr>
        <w:t xml:space="preserve"> </w:t>
      </w:r>
      <w:proofErr w:type="spellStart"/>
      <w:r w:rsidRPr="005261DE">
        <w:rPr>
          <w:rFonts w:ascii="Times New Roman" w:eastAsia="Calibri" w:hAnsi="Times New Roman" w:cs="Times New Roman"/>
          <w:sz w:val="28"/>
          <w:szCs w:val="28"/>
        </w:rPr>
        <w:t>жарыстар</w:t>
      </w:r>
      <w:proofErr w:type="spellEnd"/>
      <w:r w:rsidRPr="005261DE">
        <w:rPr>
          <w:rFonts w:ascii="Times New Roman" w:eastAsia="Calibri" w:hAnsi="Times New Roman" w:cs="Times New Roman"/>
          <w:sz w:val="28"/>
          <w:szCs w:val="28"/>
        </w:rPr>
        <w:t xml:space="preserve">». </w:t>
      </w:r>
      <w:proofErr w:type="spellStart"/>
      <w:r w:rsidRPr="005261DE">
        <w:rPr>
          <w:rFonts w:ascii="Times New Roman" w:eastAsia="Calibri" w:hAnsi="Times New Roman" w:cs="Times New Roman"/>
          <w:sz w:val="28"/>
          <w:szCs w:val="28"/>
        </w:rPr>
        <w:t>Челлендж</w:t>
      </w:r>
      <w:proofErr w:type="spellEnd"/>
      <w:r w:rsidRPr="005261DE">
        <w:rPr>
          <w:rFonts w:ascii="Times New Roman" w:eastAsia="Calibri" w:hAnsi="Times New Roman" w:cs="Times New Roman"/>
          <w:sz w:val="28"/>
          <w:szCs w:val="28"/>
        </w:rPr>
        <w:t>-конкурс  «Как я провел лето и, что я читал за лето» 2-е классы выполнили оригинальные  плакаты</w:t>
      </w:r>
      <w:proofErr w:type="gramStart"/>
      <w:r w:rsidRPr="005261DE">
        <w:rPr>
          <w:rFonts w:ascii="Times New Roman" w:eastAsia="Calibri" w:hAnsi="Times New Roman" w:cs="Times New Roman"/>
          <w:sz w:val="28"/>
          <w:szCs w:val="28"/>
        </w:rPr>
        <w:t xml:space="preserve"> .</w:t>
      </w:r>
      <w:proofErr w:type="gramEnd"/>
      <w:r w:rsidRPr="005261DE">
        <w:rPr>
          <w:rFonts w:ascii="Times New Roman" w:eastAsia="Calibri" w:hAnsi="Times New Roman" w:cs="Times New Roman"/>
          <w:sz w:val="28"/>
          <w:szCs w:val="28"/>
        </w:rPr>
        <w:t xml:space="preserve">Разработан и утвержден план проведения мероприятия ко Дню </w:t>
      </w:r>
      <w:proofErr w:type="spellStart"/>
      <w:r w:rsidRPr="005261DE">
        <w:rPr>
          <w:rFonts w:ascii="Times New Roman" w:eastAsia="Calibri" w:hAnsi="Times New Roman" w:cs="Times New Roman"/>
          <w:sz w:val="28"/>
          <w:szCs w:val="28"/>
        </w:rPr>
        <w:t>семьи,в</w:t>
      </w:r>
      <w:proofErr w:type="spellEnd"/>
      <w:r w:rsidRPr="005261DE">
        <w:rPr>
          <w:rFonts w:ascii="Times New Roman" w:eastAsia="Calibri" w:hAnsi="Times New Roman" w:cs="Times New Roman"/>
          <w:sz w:val="28"/>
          <w:szCs w:val="28"/>
        </w:rPr>
        <w:t xml:space="preserve"> начальной школе провели конкурс рисунков на асфальте «Мир красок!», конкурс рисунков «Семья –это </w:t>
      </w:r>
      <w:proofErr w:type="spellStart"/>
      <w:r w:rsidRPr="005261DE">
        <w:rPr>
          <w:rFonts w:ascii="Times New Roman" w:eastAsia="Calibri" w:hAnsi="Times New Roman" w:cs="Times New Roman"/>
          <w:sz w:val="28"/>
          <w:szCs w:val="28"/>
        </w:rPr>
        <w:t>счастье»,беседа</w:t>
      </w:r>
      <w:proofErr w:type="spellEnd"/>
      <w:r w:rsidRPr="005261DE">
        <w:rPr>
          <w:rFonts w:ascii="Times New Roman" w:eastAsia="Calibri" w:hAnsi="Times New Roman" w:cs="Times New Roman"/>
          <w:sz w:val="28"/>
          <w:szCs w:val="28"/>
        </w:rPr>
        <w:t xml:space="preserve"> «Семья-главное богатство человека»,</w:t>
      </w:r>
      <w:r>
        <w:rPr>
          <w:rFonts w:ascii="Times New Roman" w:eastAsia="Calibri" w:hAnsi="Times New Roman" w:cs="Times New Roman"/>
          <w:sz w:val="28"/>
          <w:szCs w:val="28"/>
        </w:rPr>
        <w:t xml:space="preserve"> </w:t>
      </w:r>
      <w:r w:rsidRPr="005261DE">
        <w:rPr>
          <w:rFonts w:ascii="Times New Roman" w:eastAsia="Calibri" w:hAnsi="Times New Roman" w:cs="Times New Roman"/>
          <w:sz w:val="28"/>
          <w:szCs w:val="28"/>
        </w:rPr>
        <w:t>фото-выставка «От семьи тропинка к роду и народу».</w:t>
      </w:r>
    </w:p>
    <w:p w:rsidR="00CE3BB5" w:rsidRDefault="005261DE" w:rsidP="00DD114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5261DE">
        <w:rPr>
          <w:rFonts w:ascii="Times New Roman" w:eastAsia="Calibri" w:hAnsi="Times New Roman" w:cs="Times New Roman"/>
          <w:sz w:val="28"/>
          <w:szCs w:val="28"/>
        </w:rPr>
        <w:t>рошли часы общения «Соблюдения правила ПДД», «Уроки хороших манер»,  «День языков народов Казахстана»</w:t>
      </w:r>
      <w:proofErr w:type="gramStart"/>
      <w:r w:rsidRPr="005261DE">
        <w:rPr>
          <w:rFonts w:ascii="Times New Roman" w:eastAsia="Calibri" w:hAnsi="Times New Roman" w:cs="Times New Roman"/>
          <w:sz w:val="28"/>
          <w:szCs w:val="28"/>
        </w:rPr>
        <w:t xml:space="preserve"> ,</w:t>
      </w:r>
      <w:proofErr w:type="gramEnd"/>
      <w:r w:rsidRPr="005261DE">
        <w:rPr>
          <w:rFonts w:ascii="Times New Roman" w:eastAsia="Calibri" w:hAnsi="Times New Roman" w:cs="Times New Roman"/>
          <w:sz w:val="28"/>
          <w:szCs w:val="28"/>
        </w:rPr>
        <w:t xml:space="preserve"> «Национальные традиции», «Твори добро, ведь имя твое Человек», «Современный терроризм и борьба с ними», "Час кода в Казахстане 2022", «Я волонтер» ,«Пиротехника-от забавы до беды!»,</w:t>
      </w:r>
      <w:r>
        <w:rPr>
          <w:rFonts w:ascii="Times New Roman" w:eastAsia="Calibri" w:hAnsi="Times New Roman" w:cs="Times New Roman"/>
          <w:sz w:val="28"/>
          <w:szCs w:val="28"/>
        </w:rPr>
        <w:t xml:space="preserve"> </w:t>
      </w:r>
      <w:r w:rsidRPr="005261DE">
        <w:rPr>
          <w:rFonts w:ascii="Times New Roman" w:eastAsia="Calibri" w:hAnsi="Times New Roman" w:cs="Times New Roman"/>
          <w:sz w:val="28"/>
          <w:szCs w:val="28"/>
        </w:rPr>
        <w:t>«Жизненные приоритеты современной молодежи».</w:t>
      </w:r>
      <w:r>
        <w:rPr>
          <w:rFonts w:ascii="Times New Roman" w:eastAsia="Calibri" w:hAnsi="Times New Roman" w:cs="Times New Roman"/>
          <w:sz w:val="28"/>
          <w:szCs w:val="28"/>
        </w:rPr>
        <w:t xml:space="preserve"> </w:t>
      </w:r>
      <w:r w:rsidRPr="005261DE">
        <w:rPr>
          <w:rFonts w:ascii="Times New Roman" w:eastAsia="Calibri" w:hAnsi="Times New Roman" w:cs="Times New Roman"/>
          <w:sz w:val="28"/>
          <w:szCs w:val="28"/>
        </w:rPr>
        <w:t>С</w:t>
      </w:r>
      <w:r>
        <w:rPr>
          <w:rFonts w:ascii="Times New Roman" w:eastAsia="Calibri" w:hAnsi="Times New Roman" w:cs="Times New Roman"/>
          <w:sz w:val="28"/>
          <w:szCs w:val="28"/>
          <w:lang w:val="kk-KZ"/>
        </w:rPr>
        <w:t>огласно плану</w:t>
      </w:r>
      <w:r w:rsidRPr="005261DE">
        <w:rPr>
          <w:rFonts w:ascii="Times New Roman" w:eastAsia="Calibri" w:hAnsi="Times New Roman" w:cs="Times New Roman"/>
          <w:sz w:val="28"/>
          <w:szCs w:val="28"/>
          <w:lang w:val="kk-KZ"/>
        </w:rPr>
        <w:t xml:space="preserve"> на неделю среди учащихся прошел флеш-моб «Здоровая </w:t>
      </w:r>
      <w:proofErr w:type="gramStart"/>
      <w:r w:rsidRPr="005261DE">
        <w:rPr>
          <w:rFonts w:ascii="Times New Roman" w:eastAsia="Calibri" w:hAnsi="Times New Roman" w:cs="Times New Roman"/>
          <w:sz w:val="28"/>
          <w:szCs w:val="28"/>
          <w:lang w:val="kk-KZ"/>
        </w:rPr>
        <w:t>молодежь-здоровая</w:t>
      </w:r>
      <w:proofErr w:type="gramEnd"/>
      <w:r w:rsidRPr="005261DE">
        <w:rPr>
          <w:rFonts w:ascii="Times New Roman" w:eastAsia="Calibri" w:hAnsi="Times New Roman" w:cs="Times New Roman"/>
          <w:sz w:val="28"/>
          <w:szCs w:val="28"/>
          <w:lang w:val="kk-KZ"/>
        </w:rPr>
        <w:t xml:space="preserve"> нация» под руковод</w:t>
      </w:r>
      <w:r>
        <w:rPr>
          <w:rFonts w:ascii="Times New Roman" w:eastAsia="Calibri" w:hAnsi="Times New Roman" w:cs="Times New Roman"/>
          <w:sz w:val="28"/>
          <w:szCs w:val="28"/>
          <w:lang w:val="kk-KZ"/>
        </w:rPr>
        <w:t>ством учителем физкультуры Удови</w:t>
      </w:r>
      <w:r w:rsidRPr="005261DE">
        <w:rPr>
          <w:rFonts w:ascii="Times New Roman" w:eastAsia="Calibri" w:hAnsi="Times New Roman" w:cs="Times New Roman"/>
          <w:sz w:val="28"/>
          <w:szCs w:val="28"/>
          <w:lang w:val="kk-KZ"/>
        </w:rPr>
        <w:t>ченко И.А</w:t>
      </w:r>
      <w:r w:rsidRPr="005261DE">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5261DE">
        <w:rPr>
          <w:rFonts w:ascii="Times New Roman" w:eastAsia="Calibri" w:hAnsi="Times New Roman" w:cs="Times New Roman"/>
          <w:sz w:val="28"/>
          <w:szCs w:val="28"/>
        </w:rPr>
        <w:t>Ко Дню пожилых людей   прошла акция «Доброе сердце»,</w:t>
      </w:r>
      <w:r>
        <w:rPr>
          <w:rFonts w:ascii="Times New Roman" w:eastAsia="Calibri" w:hAnsi="Times New Roman" w:cs="Times New Roman"/>
          <w:sz w:val="28"/>
          <w:szCs w:val="28"/>
        </w:rPr>
        <w:t xml:space="preserve"> </w:t>
      </w:r>
      <w:r w:rsidRPr="005261DE">
        <w:rPr>
          <w:rFonts w:ascii="Times New Roman" w:eastAsia="Calibri" w:hAnsi="Times New Roman" w:cs="Times New Roman"/>
          <w:sz w:val="28"/>
          <w:szCs w:val="28"/>
        </w:rPr>
        <w:t>социальная акция «Подари тепло детям»</w:t>
      </w:r>
      <w:r>
        <w:rPr>
          <w:rFonts w:ascii="Times New Roman" w:eastAsia="Calibri" w:hAnsi="Times New Roman" w:cs="Times New Roman"/>
          <w:sz w:val="28"/>
          <w:szCs w:val="28"/>
        </w:rPr>
        <w:t>,</w:t>
      </w:r>
      <w:r w:rsidRPr="005261DE">
        <w:rPr>
          <w:rFonts w:ascii="Times New Roman" w:eastAsia="Calibri" w:hAnsi="Times New Roman" w:cs="Times New Roman"/>
          <w:sz w:val="28"/>
          <w:szCs w:val="28"/>
        </w:rPr>
        <w:t xml:space="preserve"> посвященная Дню опекуна и Дню инвалида. В </w:t>
      </w:r>
      <w:r w:rsidRPr="005261DE">
        <w:rPr>
          <w:rFonts w:ascii="Times New Roman" w:eastAsia="Calibri" w:hAnsi="Times New Roman" w:cs="Times New Roman"/>
          <w:sz w:val="28"/>
          <w:szCs w:val="28"/>
        </w:rPr>
        <w:lastRenderedPageBreak/>
        <w:t xml:space="preserve">октябре месяцев школе прошел конкурс плакатов  «Казахстан мой край родной!» среди 5-8 классов и викторина «Республика Казахстан в современном мире», также прошли классные часы на тему «Земля отцов </w:t>
      </w:r>
      <w:proofErr w:type="gramStart"/>
      <w:r w:rsidRPr="005261DE">
        <w:rPr>
          <w:rFonts w:ascii="Times New Roman" w:eastAsia="Calibri" w:hAnsi="Times New Roman" w:cs="Times New Roman"/>
          <w:sz w:val="28"/>
          <w:szCs w:val="28"/>
        </w:rPr>
        <w:t>–т</w:t>
      </w:r>
      <w:proofErr w:type="gramEnd"/>
      <w:r w:rsidRPr="005261DE">
        <w:rPr>
          <w:rFonts w:ascii="Times New Roman" w:eastAsia="Calibri" w:hAnsi="Times New Roman" w:cs="Times New Roman"/>
          <w:sz w:val="28"/>
          <w:szCs w:val="28"/>
        </w:rPr>
        <w:t xml:space="preserve">воя земля» . Депутаты школьного парламента провели </w:t>
      </w:r>
      <w:proofErr w:type="spellStart"/>
      <w:r w:rsidRPr="005261DE">
        <w:rPr>
          <w:rFonts w:ascii="Times New Roman" w:eastAsia="Calibri" w:hAnsi="Times New Roman" w:cs="Times New Roman"/>
          <w:sz w:val="28"/>
          <w:szCs w:val="28"/>
        </w:rPr>
        <w:t>челлендж</w:t>
      </w:r>
      <w:proofErr w:type="spellEnd"/>
      <w:r w:rsidRPr="005261DE">
        <w:rPr>
          <w:rFonts w:ascii="Times New Roman" w:eastAsia="Calibri" w:hAnsi="Times New Roman" w:cs="Times New Roman"/>
          <w:sz w:val="28"/>
          <w:szCs w:val="28"/>
        </w:rPr>
        <w:t xml:space="preserve"> «Искусство Казахстан» ко Дню Республики Казахстан. Ко Дню Республики 20 октября 2022г в школе прошли сочетания и диктанты на тему " </w:t>
      </w:r>
      <w:proofErr w:type="spellStart"/>
      <w:r w:rsidRPr="005261DE">
        <w:rPr>
          <w:rFonts w:ascii="Times New Roman" w:eastAsia="Calibri" w:hAnsi="Times New Roman" w:cs="Times New Roman"/>
          <w:sz w:val="28"/>
          <w:szCs w:val="28"/>
        </w:rPr>
        <w:t>Қыран</w:t>
      </w:r>
      <w:proofErr w:type="spellEnd"/>
      <w:r w:rsidRPr="005261DE">
        <w:rPr>
          <w:rFonts w:ascii="Times New Roman" w:eastAsia="Calibri" w:hAnsi="Times New Roman" w:cs="Times New Roman"/>
          <w:sz w:val="28"/>
          <w:szCs w:val="28"/>
        </w:rPr>
        <w:t xml:space="preserve"> </w:t>
      </w:r>
      <w:proofErr w:type="spellStart"/>
      <w:r w:rsidRPr="005261DE">
        <w:rPr>
          <w:rFonts w:ascii="Times New Roman" w:eastAsia="Calibri" w:hAnsi="Times New Roman" w:cs="Times New Roman"/>
          <w:sz w:val="28"/>
          <w:szCs w:val="28"/>
        </w:rPr>
        <w:t>елi</w:t>
      </w:r>
      <w:proofErr w:type="gramStart"/>
      <w:r w:rsidRPr="005261DE">
        <w:rPr>
          <w:rFonts w:ascii="Times New Roman" w:eastAsia="Calibri" w:hAnsi="Times New Roman" w:cs="Times New Roman"/>
          <w:sz w:val="28"/>
          <w:szCs w:val="28"/>
        </w:rPr>
        <w:t>м-</w:t>
      </w:r>
      <w:proofErr w:type="gramEnd"/>
      <w:r w:rsidRPr="005261DE">
        <w:rPr>
          <w:rFonts w:ascii="Times New Roman" w:eastAsia="Calibri" w:hAnsi="Times New Roman" w:cs="Times New Roman"/>
          <w:sz w:val="28"/>
          <w:szCs w:val="28"/>
        </w:rPr>
        <w:t>Қазақстаным</w:t>
      </w:r>
      <w:proofErr w:type="spellEnd"/>
      <w:r w:rsidRPr="005261DE">
        <w:rPr>
          <w:rFonts w:ascii="Times New Roman" w:eastAsia="Calibri" w:hAnsi="Times New Roman" w:cs="Times New Roman"/>
          <w:sz w:val="28"/>
          <w:szCs w:val="28"/>
        </w:rPr>
        <w:t>",</w:t>
      </w:r>
      <w:r w:rsidR="00DD114E">
        <w:rPr>
          <w:rFonts w:ascii="Times New Roman" w:eastAsia="Calibri" w:hAnsi="Times New Roman" w:cs="Times New Roman"/>
          <w:sz w:val="28"/>
          <w:szCs w:val="28"/>
        </w:rPr>
        <w:t xml:space="preserve"> </w:t>
      </w:r>
      <w:r w:rsidRPr="005261DE">
        <w:rPr>
          <w:rFonts w:ascii="Times New Roman" w:eastAsia="Calibri" w:hAnsi="Times New Roman" w:cs="Times New Roman"/>
          <w:sz w:val="28"/>
          <w:szCs w:val="28"/>
        </w:rPr>
        <w:t>прошли веселые старты «Казахстан-здоровая нация, здоровое будущие». Классны</w:t>
      </w:r>
      <w:r w:rsidR="00DD114E">
        <w:rPr>
          <w:rFonts w:ascii="Times New Roman" w:eastAsia="Calibri" w:hAnsi="Times New Roman" w:cs="Times New Roman"/>
          <w:sz w:val="28"/>
          <w:szCs w:val="28"/>
        </w:rPr>
        <w:t>е руководители 5-6 классов прово</w:t>
      </w:r>
      <w:r w:rsidRPr="005261DE">
        <w:rPr>
          <w:rFonts w:ascii="Times New Roman" w:eastAsia="Calibri" w:hAnsi="Times New Roman" w:cs="Times New Roman"/>
          <w:sz w:val="28"/>
          <w:szCs w:val="28"/>
        </w:rPr>
        <w:t>дили внеклассное мероприятие «Обычаи и традиции казахского народа»,  интеллектуальная игра «Учится быть здоровым телом и душой» среди 9 классов. С целью реализации Календаря единых дней по направлению «Эко-</w:t>
      </w:r>
      <w:proofErr w:type="spellStart"/>
      <w:r w:rsidRPr="005261DE">
        <w:rPr>
          <w:rFonts w:ascii="Times New Roman" w:eastAsia="Calibri" w:hAnsi="Times New Roman" w:cs="Times New Roman"/>
          <w:sz w:val="28"/>
          <w:szCs w:val="28"/>
        </w:rPr>
        <w:t>Алем</w:t>
      </w:r>
      <w:proofErr w:type="spellEnd"/>
      <w:r w:rsidRPr="005261DE">
        <w:rPr>
          <w:rFonts w:ascii="Times New Roman" w:eastAsia="Calibri" w:hAnsi="Times New Roman" w:cs="Times New Roman"/>
          <w:sz w:val="28"/>
          <w:szCs w:val="28"/>
        </w:rPr>
        <w:t xml:space="preserve">» </w:t>
      </w:r>
      <w:proofErr w:type="spellStart"/>
      <w:r w:rsidRPr="005261DE">
        <w:rPr>
          <w:rFonts w:ascii="Times New Roman" w:eastAsia="Calibri" w:hAnsi="Times New Roman" w:cs="Times New Roman"/>
          <w:sz w:val="28"/>
          <w:szCs w:val="28"/>
        </w:rPr>
        <w:t>квест</w:t>
      </w:r>
      <w:proofErr w:type="spellEnd"/>
      <w:r w:rsidRPr="005261DE">
        <w:rPr>
          <w:rFonts w:ascii="Times New Roman" w:eastAsia="Calibri" w:hAnsi="Times New Roman" w:cs="Times New Roman"/>
          <w:sz w:val="28"/>
          <w:szCs w:val="28"/>
        </w:rPr>
        <w:t xml:space="preserve"> «Зеленый марафон» учащиеся ежедневно ухаживают за комнатными растениями. В школе прошли информационные минутки</w:t>
      </w:r>
      <w:r w:rsidR="00CE3BB5">
        <w:rPr>
          <w:rFonts w:ascii="Times New Roman" w:eastAsia="Calibri" w:hAnsi="Times New Roman" w:cs="Times New Roman"/>
          <w:sz w:val="28"/>
          <w:szCs w:val="28"/>
        </w:rPr>
        <w:t>,</w:t>
      </w:r>
      <w:r w:rsidRPr="005261DE">
        <w:rPr>
          <w:rFonts w:ascii="Times New Roman" w:eastAsia="Calibri" w:hAnsi="Times New Roman" w:cs="Times New Roman"/>
          <w:sz w:val="28"/>
          <w:szCs w:val="28"/>
        </w:rPr>
        <w:t xml:space="preserve"> посвященные Всемирному дню борьбы со СПИДом,</w:t>
      </w:r>
      <w:r w:rsidR="00CE3BB5">
        <w:rPr>
          <w:rFonts w:ascii="Times New Roman" w:eastAsia="Calibri" w:hAnsi="Times New Roman" w:cs="Times New Roman"/>
          <w:sz w:val="28"/>
          <w:szCs w:val="28"/>
        </w:rPr>
        <w:t xml:space="preserve"> </w:t>
      </w:r>
      <w:r w:rsidRPr="005261DE">
        <w:rPr>
          <w:rFonts w:ascii="Times New Roman" w:eastAsia="Calibri" w:hAnsi="Times New Roman" w:cs="Times New Roman"/>
          <w:sz w:val="28"/>
          <w:szCs w:val="28"/>
        </w:rPr>
        <w:t xml:space="preserve">также беседу со старшеклассниками составила врач-эпидемиолог ОЦ СПИД </w:t>
      </w:r>
      <w:proofErr w:type="spellStart"/>
      <w:r w:rsidRPr="005261DE">
        <w:rPr>
          <w:rFonts w:ascii="Times New Roman" w:eastAsia="Calibri" w:hAnsi="Times New Roman" w:cs="Times New Roman"/>
          <w:sz w:val="28"/>
          <w:szCs w:val="28"/>
        </w:rPr>
        <w:t>Батырбековой</w:t>
      </w:r>
      <w:proofErr w:type="spellEnd"/>
      <w:r w:rsidRPr="005261DE">
        <w:rPr>
          <w:rFonts w:ascii="Times New Roman" w:eastAsia="Calibri" w:hAnsi="Times New Roman" w:cs="Times New Roman"/>
          <w:sz w:val="28"/>
          <w:szCs w:val="28"/>
        </w:rPr>
        <w:t xml:space="preserve"> А.А. </w:t>
      </w:r>
    </w:p>
    <w:p w:rsidR="005261DE" w:rsidRPr="005261DE" w:rsidRDefault="00CE3BB5" w:rsidP="00CE3BB5">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D114E">
        <w:rPr>
          <w:rFonts w:ascii="Times New Roman" w:eastAsia="Calibri" w:hAnsi="Times New Roman" w:cs="Times New Roman"/>
          <w:sz w:val="28"/>
          <w:szCs w:val="28"/>
        </w:rPr>
        <w:t xml:space="preserve">Одним </w:t>
      </w:r>
      <w:r>
        <w:rPr>
          <w:rFonts w:ascii="Times New Roman" w:eastAsia="Calibri" w:hAnsi="Times New Roman" w:cs="Times New Roman"/>
          <w:sz w:val="28"/>
          <w:szCs w:val="28"/>
        </w:rPr>
        <w:t xml:space="preserve"> из важных приоритетов школы играет самоуправление </w:t>
      </w:r>
      <w:r w:rsidR="005261DE" w:rsidRPr="005261DE">
        <w:rPr>
          <w:rFonts w:ascii="Times New Roman" w:eastAsia="Calibri" w:hAnsi="Times New Roman" w:cs="Times New Roman"/>
          <w:sz w:val="28"/>
          <w:szCs w:val="28"/>
        </w:rPr>
        <w:t>Школьный парламент</w:t>
      </w:r>
      <w:r>
        <w:rPr>
          <w:rFonts w:ascii="Times New Roman" w:eastAsia="Calibri" w:hAnsi="Times New Roman" w:cs="Times New Roman"/>
          <w:sz w:val="28"/>
          <w:szCs w:val="28"/>
        </w:rPr>
        <w:t>. В</w:t>
      </w:r>
      <w:r w:rsidR="005261DE" w:rsidRPr="005261DE">
        <w:rPr>
          <w:rFonts w:ascii="Times New Roman" w:eastAsia="Calibri" w:hAnsi="Times New Roman" w:cs="Times New Roman"/>
          <w:sz w:val="28"/>
          <w:szCs w:val="28"/>
        </w:rPr>
        <w:t xml:space="preserve">о главе с президентом школы приняли </w:t>
      </w:r>
      <w:proofErr w:type="gramStart"/>
      <w:r w:rsidR="005261DE" w:rsidRPr="005261DE">
        <w:rPr>
          <w:rFonts w:ascii="Times New Roman" w:eastAsia="Calibri" w:hAnsi="Times New Roman" w:cs="Times New Roman"/>
          <w:sz w:val="28"/>
          <w:szCs w:val="28"/>
        </w:rPr>
        <w:t>активное</w:t>
      </w:r>
      <w:proofErr w:type="gramEnd"/>
      <w:r w:rsidR="005261DE" w:rsidRPr="005261DE">
        <w:rPr>
          <w:rFonts w:ascii="Times New Roman" w:eastAsia="Calibri" w:hAnsi="Times New Roman" w:cs="Times New Roman"/>
          <w:sz w:val="28"/>
          <w:szCs w:val="28"/>
        </w:rPr>
        <w:t xml:space="preserve"> участи во всех мероприятиях.</w:t>
      </w:r>
    </w:p>
    <w:p w:rsidR="005261DE" w:rsidRPr="005261DE" w:rsidRDefault="00CE3BB5" w:rsidP="005261D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261DE" w:rsidRPr="005261DE">
        <w:rPr>
          <w:rFonts w:ascii="Times New Roman" w:eastAsia="Calibri" w:hAnsi="Times New Roman" w:cs="Times New Roman"/>
          <w:sz w:val="28"/>
          <w:szCs w:val="28"/>
        </w:rPr>
        <w:t xml:space="preserve">С 6 по 13 декабря в общеобразовательной школе 4 города Балхаш проводилась школьная шахматная олимпиада среди учащихся 2-11 классов с целью пропаганды игры, развития и активизации интеллектуальных и творческих способностей учащихся. Веселые старты «Казахстан-здоровая нация, </w:t>
      </w:r>
      <w:proofErr w:type="gramStart"/>
      <w:r w:rsidR="005261DE" w:rsidRPr="005261DE">
        <w:rPr>
          <w:rFonts w:ascii="Times New Roman" w:eastAsia="Calibri" w:hAnsi="Times New Roman" w:cs="Times New Roman"/>
          <w:sz w:val="28"/>
          <w:szCs w:val="28"/>
        </w:rPr>
        <w:t>здоровое</w:t>
      </w:r>
      <w:proofErr w:type="gramEnd"/>
      <w:r w:rsidR="005261DE" w:rsidRPr="005261DE">
        <w:rPr>
          <w:rFonts w:ascii="Times New Roman" w:eastAsia="Calibri" w:hAnsi="Times New Roman" w:cs="Times New Roman"/>
          <w:sz w:val="28"/>
          <w:szCs w:val="28"/>
        </w:rPr>
        <w:t xml:space="preserve"> будущие».</w:t>
      </w:r>
      <w:r>
        <w:rPr>
          <w:rFonts w:ascii="Times New Roman" w:eastAsia="Calibri" w:hAnsi="Times New Roman" w:cs="Times New Roman"/>
          <w:sz w:val="28"/>
          <w:szCs w:val="28"/>
        </w:rPr>
        <w:t xml:space="preserve"> </w:t>
      </w:r>
      <w:r w:rsidR="005261DE" w:rsidRPr="005261DE">
        <w:rPr>
          <w:rFonts w:ascii="Times New Roman" w:eastAsia="Calibri" w:hAnsi="Times New Roman" w:cs="Times New Roman"/>
          <w:sz w:val="28"/>
          <w:szCs w:val="28"/>
        </w:rPr>
        <w:t>В декабре месяце знаменная группа школы участвовала в городском смотре «</w:t>
      </w:r>
      <w:r w:rsidR="005261DE" w:rsidRPr="005261DE">
        <w:rPr>
          <w:rFonts w:ascii="Times New Roman" w:eastAsia="Calibri" w:hAnsi="Times New Roman" w:cs="Times New Roman"/>
          <w:sz w:val="28"/>
          <w:szCs w:val="28"/>
          <w:lang w:val="kk-KZ"/>
        </w:rPr>
        <w:t>Ұланымыз ұлы елдің</w:t>
      </w:r>
      <w:r w:rsidR="005261DE" w:rsidRPr="005261DE">
        <w:rPr>
          <w:rFonts w:ascii="Times New Roman" w:eastAsia="Calibri" w:hAnsi="Times New Roman" w:cs="Times New Roman"/>
          <w:sz w:val="28"/>
          <w:szCs w:val="28"/>
        </w:rPr>
        <w:t>».</w:t>
      </w:r>
      <w:r w:rsidR="005261DE" w:rsidRPr="005261DE">
        <w:rPr>
          <w:rFonts w:ascii="Times New Roman" w:eastAsia="Calibri" w:hAnsi="Times New Roman" w:cs="Times New Roman"/>
          <w:bCs/>
          <w:sz w:val="28"/>
          <w:szCs w:val="28"/>
        </w:rPr>
        <w:t xml:space="preserve"> Учителем по физической культуре </w:t>
      </w:r>
      <w:proofErr w:type="spellStart"/>
      <w:r w:rsidR="005261DE" w:rsidRPr="005261DE">
        <w:rPr>
          <w:rFonts w:ascii="Times New Roman" w:eastAsia="Calibri" w:hAnsi="Times New Roman" w:cs="Times New Roman"/>
          <w:bCs/>
          <w:sz w:val="28"/>
          <w:szCs w:val="28"/>
        </w:rPr>
        <w:t>Варкулевич</w:t>
      </w:r>
      <w:proofErr w:type="spellEnd"/>
      <w:r w:rsidR="005261DE" w:rsidRPr="005261DE">
        <w:rPr>
          <w:rFonts w:ascii="Times New Roman" w:eastAsia="Calibri" w:hAnsi="Times New Roman" w:cs="Times New Roman"/>
          <w:bCs/>
          <w:sz w:val="28"/>
          <w:szCs w:val="28"/>
        </w:rPr>
        <w:t xml:space="preserve"> А.В. проведена онлайн </w:t>
      </w:r>
      <w:proofErr w:type="gramStart"/>
      <w:r w:rsidR="005261DE" w:rsidRPr="005261DE">
        <w:rPr>
          <w:rFonts w:ascii="Times New Roman" w:eastAsia="Calibri" w:hAnsi="Times New Roman" w:cs="Times New Roman"/>
          <w:bCs/>
          <w:sz w:val="28"/>
          <w:szCs w:val="28"/>
        </w:rPr>
        <w:t>-а</w:t>
      </w:r>
      <w:proofErr w:type="gramEnd"/>
      <w:r w:rsidR="005261DE" w:rsidRPr="005261DE">
        <w:rPr>
          <w:rFonts w:ascii="Times New Roman" w:eastAsia="Calibri" w:hAnsi="Times New Roman" w:cs="Times New Roman"/>
          <w:bCs/>
          <w:sz w:val="28"/>
          <w:szCs w:val="28"/>
        </w:rPr>
        <w:t>кция "Мы выбираем ЗОЖ как альтернативу пагубным привычкам".</w:t>
      </w:r>
    </w:p>
    <w:p w:rsidR="005261DE" w:rsidRPr="005261DE" w:rsidRDefault="00CE3BB5" w:rsidP="005261D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261DE" w:rsidRPr="005261DE">
        <w:rPr>
          <w:rFonts w:ascii="Times New Roman" w:eastAsia="Calibri" w:hAnsi="Times New Roman" w:cs="Times New Roman"/>
          <w:sz w:val="28"/>
          <w:szCs w:val="28"/>
        </w:rPr>
        <w:t>Исходя из особенностей нашей школы, педагогический коллектив работал над реализацией Программы Развития «Школа социально – успешной личности». В рамках данных направлений воспитательным центром продолжена работа проектов «Школа – планет</w:t>
      </w:r>
      <w:r>
        <w:rPr>
          <w:rFonts w:ascii="Times New Roman" w:eastAsia="Calibri" w:hAnsi="Times New Roman" w:cs="Times New Roman"/>
          <w:sz w:val="28"/>
          <w:szCs w:val="28"/>
        </w:rPr>
        <w:t>а толерантности»,  «</w:t>
      </w:r>
      <w:proofErr w:type="spellStart"/>
      <w:r>
        <w:rPr>
          <w:rFonts w:ascii="Times New Roman" w:eastAsia="Calibri" w:hAnsi="Times New Roman" w:cs="Times New Roman"/>
          <w:sz w:val="28"/>
          <w:szCs w:val="28"/>
        </w:rPr>
        <w:t>Акватика</w:t>
      </w:r>
      <w:proofErr w:type="spellEnd"/>
      <w:r>
        <w:rPr>
          <w:rFonts w:ascii="Times New Roman" w:eastAsia="Calibri" w:hAnsi="Times New Roman" w:cs="Times New Roman"/>
          <w:sz w:val="28"/>
          <w:szCs w:val="28"/>
        </w:rPr>
        <w:t xml:space="preserve">», </w:t>
      </w:r>
      <w:r w:rsidR="005261DE" w:rsidRPr="005261DE">
        <w:rPr>
          <w:rFonts w:ascii="Times New Roman" w:eastAsia="Calibri" w:hAnsi="Times New Roman" w:cs="Times New Roman"/>
          <w:sz w:val="28"/>
          <w:szCs w:val="28"/>
        </w:rPr>
        <w:t>«</w:t>
      </w:r>
      <w:proofErr w:type="spellStart"/>
      <w:r w:rsidR="005261DE" w:rsidRPr="005261DE">
        <w:rPr>
          <w:rFonts w:ascii="Times New Roman" w:eastAsia="Calibri" w:hAnsi="Times New Roman" w:cs="Times New Roman"/>
          <w:sz w:val="28"/>
          <w:szCs w:val="28"/>
        </w:rPr>
        <w:t>Буккроссинг</w:t>
      </w:r>
      <w:proofErr w:type="spellEnd"/>
      <w:r w:rsidR="005261DE" w:rsidRPr="005261DE">
        <w:rPr>
          <w:rFonts w:ascii="Times New Roman" w:eastAsia="Calibri" w:hAnsi="Times New Roman" w:cs="Times New Roman"/>
          <w:sz w:val="28"/>
          <w:szCs w:val="28"/>
        </w:rPr>
        <w:t xml:space="preserve">», а также программа «Волонтеры </w:t>
      </w:r>
      <w:r w:rsidR="005261DE" w:rsidRPr="005261DE">
        <w:rPr>
          <w:rFonts w:ascii="Times New Roman" w:eastAsia="Calibri" w:hAnsi="Times New Roman" w:cs="Times New Roman"/>
          <w:sz w:val="28"/>
          <w:szCs w:val="28"/>
          <w:lang w:val="en-US"/>
        </w:rPr>
        <w:t>XXI</w:t>
      </w:r>
      <w:r w:rsidR="005261DE" w:rsidRPr="005261DE">
        <w:rPr>
          <w:rFonts w:ascii="Times New Roman" w:eastAsia="Calibri" w:hAnsi="Times New Roman" w:cs="Times New Roman"/>
          <w:sz w:val="28"/>
          <w:szCs w:val="28"/>
        </w:rPr>
        <w:t xml:space="preserve"> века». Данные проекты носят социально-значимый характер и направлены на решение задач массового вовлечения школьников во внеурочную социально-значимую деятельность. </w:t>
      </w:r>
    </w:p>
    <w:p w:rsidR="005261DE" w:rsidRPr="005261DE" w:rsidRDefault="005261DE" w:rsidP="005261DE">
      <w:pPr>
        <w:spacing w:after="0" w:line="240" w:lineRule="auto"/>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t xml:space="preserve">     Задачи, поставленные перед классными коллективами, соответствовали направлению работы школы и вытекали из воспитательных потребностей. Реализация поставленных задач осуществлялась через планомерную воспитательную работу, работу творческих групп, органов детского самоуправления. Содержание общешкольных дел было направлено на самореализацию учащихся, развитие ценностей, творческих способностей, формирование общечеловеческих ценностей.</w:t>
      </w:r>
    </w:p>
    <w:p w:rsidR="005261DE" w:rsidRPr="005261DE" w:rsidRDefault="005261DE" w:rsidP="005261DE">
      <w:pPr>
        <w:spacing w:after="0" w:line="240" w:lineRule="auto"/>
        <w:jc w:val="both"/>
        <w:rPr>
          <w:rFonts w:ascii="Times New Roman" w:eastAsia="Calibri" w:hAnsi="Times New Roman" w:cs="Times New Roman"/>
          <w:sz w:val="28"/>
          <w:szCs w:val="28"/>
        </w:rPr>
      </w:pPr>
      <w:r w:rsidRPr="005261DE">
        <w:rPr>
          <w:rFonts w:ascii="Times New Roman" w:eastAsia="Calibri" w:hAnsi="Times New Roman" w:cs="Times New Roman"/>
          <w:sz w:val="28"/>
          <w:szCs w:val="28"/>
        </w:rPr>
        <w:t xml:space="preserve"> </w:t>
      </w:r>
      <w:r w:rsidR="00CE3BB5">
        <w:rPr>
          <w:rFonts w:ascii="Times New Roman" w:eastAsia="Calibri" w:hAnsi="Times New Roman" w:cs="Times New Roman"/>
          <w:sz w:val="28"/>
          <w:szCs w:val="28"/>
        </w:rPr>
        <w:t xml:space="preserve">        </w:t>
      </w:r>
      <w:r w:rsidRPr="005261DE">
        <w:rPr>
          <w:rFonts w:ascii="Times New Roman" w:eastAsia="Calibri" w:hAnsi="Times New Roman" w:cs="Times New Roman"/>
          <w:sz w:val="28"/>
          <w:szCs w:val="28"/>
        </w:rPr>
        <w:t xml:space="preserve">Школьная библиотека является составной частью </w:t>
      </w:r>
      <w:proofErr w:type="spellStart"/>
      <w:r w:rsidRPr="005261DE">
        <w:rPr>
          <w:rFonts w:ascii="Times New Roman" w:eastAsia="Calibri" w:hAnsi="Times New Roman" w:cs="Times New Roman"/>
          <w:sz w:val="28"/>
          <w:szCs w:val="28"/>
        </w:rPr>
        <w:t>учебн</w:t>
      </w:r>
      <w:proofErr w:type="gramStart"/>
      <w:r w:rsidRPr="005261DE">
        <w:rPr>
          <w:rFonts w:ascii="Times New Roman" w:eastAsia="Calibri" w:hAnsi="Times New Roman" w:cs="Times New Roman"/>
          <w:sz w:val="28"/>
          <w:szCs w:val="28"/>
        </w:rPr>
        <w:t>о</w:t>
      </w:r>
      <w:proofErr w:type="spellEnd"/>
      <w:r w:rsidRPr="005261DE">
        <w:rPr>
          <w:rFonts w:ascii="Times New Roman" w:eastAsia="Calibri" w:hAnsi="Times New Roman" w:cs="Times New Roman"/>
          <w:sz w:val="28"/>
          <w:szCs w:val="28"/>
        </w:rPr>
        <w:t>–</w:t>
      </w:r>
      <w:proofErr w:type="gramEnd"/>
      <w:r w:rsidRPr="005261DE">
        <w:rPr>
          <w:rFonts w:ascii="Times New Roman" w:eastAsia="Calibri" w:hAnsi="Times New Roman" w:cs="Times New Roman"/>
          <w:sz w:val="28"/>
          <w:szCs w:val="28"/>
        </w:rPr>
        <w:t xml:space="preserve"> воспитательного процесса, способствующая реализации информационной, культурной и образовательной функциям. В течение полугода школьная библиотека работала по плану, утвержденному администрацией школы. </w:t>
      </w:r>
      <w:r w:rsidRPr="005261DE">
        <w:rPr>
          <w:rFonts w:ascii="Times New Roman" w:eastAsia="Calibri" w:hAnsi="Times New Roman" w:cs="Times New Roman"/>
          <w:sz w:val="28"/>
          <w:szCs w:val="28"/>
        </w:rPr>
        <w:lastRenderedPageBreak/>
        <w:t>Работа проводилась с учетом разделов общешкольного плана воспитательной работы.</w:t>
      </w:r>
      <w:r w:rsidR="00CE3BB5">
        <w:rPr>
          <w:rFonts w:ascii="Times New Roman" w:eastAsia="Calibri" w:hAnsi="Times New Roman" w:cs="Times New Roman"/>
          <w:sz w:val="28"/>
          <w:szCs w:val="28"/>
        </w:rPr>
        <w:t xml:space="preserve"> </w:t>
      </w:r>
      <w:r w:rsidRPr="005261DE">
        <w:rPr>
          <w:rFonts w:ascii="Times New Roman" w:eastAsia="Calibri" w:hAnsi="Times New Roman" w:cs="Times New Roman"/>
          <w:sz w:val="28"/>
          <w:szCs w:val="28"/>
        </w:rPr>
        <w:t xml:space="preserve">В библиотеке оформлялись разнообразные выставки как к юбилейным и знаменательным датам, так и к различным месячникам. </w:t>
      </w:r>
    </w:p>
    <w:p w:rsidR="005261DE" w:rsidRPr="005261DE" w:rsidRDefault="00CE3BB5" w:rsidP="005261D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261DE" w:rsidRPr="005261DE">
        <w:rPr>
          <w:rFonts w:ascii="Times New Roman" w:eastAsia="Calibri" w:hAnsi="Times New Roman" w:cs="Times New Roman"/>
          <w:sz w:val="28"/>
          <w:szCs w:val="28"/>
        </w:rPr>
        <w:t>Организованы и проведены общие родительские собрания в целях предупреждения, профилактика правонарушений и преступ</w:t>
      </w:r>
      <w:r>
        <w:rPr>
          <w:rFonts w:ascii="Times New Roman" w:eastAsia="Calibri" w:hAnsi="Times New Roman" w:cs="Times New Roman"/>
          <w:sz w:val="28"/>
          <w:szCs w:val="28"/>
        </w:rPr>
        <w:t>лений  среди несовершеннолетних.</w:t>
      </w:r>
      <w:r w:rsidR="005261DE" w:rsidRPr="005261DE">
        <w:rPr>
          <w:rFonts w:ascii="Times New Roman" w:eastAsia="Calibri" w:hAnsi="Times New Roman" w:cs="Times New Roman"/>
          <w:sz w:val="28"/>
          <w:szCs w:val="28"/>
        </w:rPr>
        <w:tab/>
      </w:r>
    </w:p>
    <w:p w:rsidR="005261DE" w:rsidRPr="005261DE" w:rsidRDefault="005261DE" w:rsidP="005261DE">
      <w:pPr>
        <w:spacing w:after="0" w:line="240" w:lineRule="auto"/>
        <w:jc w:val="both"/>
        <w:rPr>
          <w:rFonts w:ascii="Times New Roman" w:eastAsia="Calibri" w:hAnsi="Times New Roman" w:cs="Times New Roman"/>
          <w:sz w:val="28"/>
          <w:szCs w:val="28"/>
        </w:rPr>
      </w:pPr>
      <w:r w:rsidRPr="005261DE">
        <w:rPr>
          <w:rFonts w:ascii="Times New Roman" w:eastAsia="Calibri" w:hAnsi="Times New Roman" w:cs="Times New Roman"/>
          <w:b/>
          <w:sz w:val="28"/>
          <w:szCs w:val="28"/>
        </w:rPr>
        <w:t xml:space="preserve"> </w:t>
      </w:r>
      <w:r w:rsidR="00CE3BB5">
        <w:rPr>
          <w:rFonts w:ascii="Times New Roman" w:eastAsia="Calibri" w:hAnsi="Times New Roman" w:cs="Times New Roman"/>
          <w:b/>
          <w:sz w:val="28"/>
          <w:szCs w:val="28"/>
        </w:rPr>
        <w:t xml:space="preserve">      </w:t>
      </w:r>
      <w:r w:rsidRPr="00CE3BB5">
        <w:rPr>
          <w:rFonts w:ascii="Times New Roman" w:eastAsia="Calibri" w:hAnsi="Times New Roman" w:cs="Times New Roman"/>
          <w:sz w:val="28"/>
          <w:szCs w:val="28"/>
        </w:rPr>
        <w:t xml:space="preserve">Эффективность воспитательной системы определяется, прежде всего, воспитанностью учеников. </w:t>
      </w:r>
      <w:r w:rsidRPr="005261DE">
        <w:rPr>
          <w:rFonts w:ascii="Times New Roman" w:eastAsia="Calibri" w:hAnsi="Times New Roman" w:cs="Times New Roman"/>
          <w:sz w:val="28"/>
          <w:szCs w:val="28"/>
        </w:rPr>
        <w:t>По результатам проведенного исследования можно сделать вывод, что общий уровень воспитанности учащихся - средний (63,3%): 65,3% учащихся имеют высокий уровень воспитанности, 29,6 % - средний уровень и 5,1 % - низкий уровень воспитанности.</w:t>
      </w:r>
    </w:p>
    <w:p w:rsidR="00E20E57" w:rsidRPr="00E20E57" w:rsidRDefault="00E20E57" w:rsidP="00E20E5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20E57">
        <w:rPr>
          <w:rFonts w:ascii="Times New Roman" w:eastAsia="Calibri" w:hAnsi="Times New Roman" w:cs="Times New Roman"/>
          <w:sz w:val="28"/>
          <w:szCs w:val="28"/>
        </w:rPr>
        <w:t>Проводились семинары, лектории для классных руководителей, и педагогов по вопросам семейного права, профилактики пропусков учащимися уроков без уважительной причины, профилактики вредных привычек, формирования позитивных отношений между родителями и детьми.</w:t>
      </w:r>
    </w:p>
    <w:p w:rsidR="00E20E57" w:rsidRPr="00E20E57" w:rsidRDefault="00E20E57" w:rsidP="00E20E57">
      <w:pPr>
        <w:spacing w:after="0" w:line="240" w:lineRule="auto"/>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ab/>
      </w:r>
      <w:proofErr w:type="gramStart"/>
      <w:r w:rsidRPr="00E20E57">
        <w:rPr>
          <w:rFonts w:ascii="Times New Roman" w:eastAsia="Calibri" w:hAnsi="Times New Roman" w:cs="Times New Roman"/>
          <w:sz w:val="28"/>
          <w:szCs w:val="28"/>
        </w:rPr>
        <w:t>На конец</w:t>
      </w:r>
      <w:proofErr w:type="gramEnd"/>
      <w:r w:rsidRPr="00E20E57">
        <w:rPr>
          <w:rFonts w:ascii="Times New Roman" w:eastAsia="Calibri" w:hAnsi="Times New Roman" w:cs="Times New Roman"/>
          <w:sz w:val="28"/>
          <w:szCs w:val="28"/>
        </w:rPr>
        <w:t xml:space="preserve"> 1 полугодия в школе 8</w:t>
      </w:r>
      <w:r>
        <w:rPr>
          <w:rFonts w:ascii="Times New Roman" w:eastAsia="Calibri" w:hAnsi="Times New Roman" w:cs="Times New Roman"/>
          <w:sz w:val="28"/>
          <w:szCs w:val="28"/>
        </w:rPr>
        <w:t>39</w:t>
      </w:r>
      <w:r w:rsidRPr="00E20E57">
        <w:rPr>
          <w:rFonts w:ascii="Times New Roman" w:eastAsia="Calibri" w:hAnsi="Times New Roman" w:cs="Times New Roman"/>
          <w:sz w:val="28"/>
          <w:szCs w:val="28"/>
        </w:rPr>
        <w:t xml:space="preserve"> учащихся. Из них состоят на различных видах учета 22 учащихся.</w:t>
      </w:r>
    </w:p>
    <w:p w:rsidR="00E20E57" w:rsidRPr="00E20E57" w:rsidRDefault="00E20E57" w:rsidP="00E20E57">
      <w:pPr>
        <w:spacing w:after="0" w:line="240" w:lineRule="auto"/>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ab/>
      </w:r>
      <w:r w:rsidRPr="00E20E57">
        <w:rPr>
          <w:rFonts w:ascii="Times New Roman" w:eastAsia="Calibri" w:hAnsi="Times New Roman" w:cs="Times New Roman"/>
          <w:sz w:val="28"/>
          <w:szCs w:val="28"/>
        </w:rPr>
        <w:tab/>
        <w:t>Согласно категориям учета можно отметить следующие показатели:</w:t>
      </w:r>
    </w:p>
    <w:tbl>
      <w:tblPr>
        <w:tblStyle w:val="a3"/>
        <w:tblW w:w="9322" w:type="dxa"/>
        <w:tblLook w:val="04A0" w:firstRow="1" w:lastRow="0" w:firstColumn="1" w:lastColumn="0" w:noHBand="0" w:noVBand="1"/>
      </w:tblPr>
      <w:tblGrid>
        <w:gridCol w:w="2802"/>
        <w:gridCol w:w="3260"/>
        <w:gridCol w:w="3260"/>
      </w:tblGrid>
      <w:tr w:rsidR="00E20E57" w:rsidRPr="00E20E57" w:rsidTr="003E5ACE">
        <w:tc>
          <w:tcPr>
            <w:tcW w:w="2802" w:type="dxa"/>
          </w:tcPr>
          <w:p w:rsidR="00E20E57" w:rsidRPr="00E20E57" w:rsidRDefault="00E20E57" w:rsidP="00E20E57">
            <w:pPr>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Год/ категория</w:t>
            </w:r>
          </w:p>
        </w:tc>
        <w:tc>
          <w:tcPr>
            <w:tcW w:w="3260" w:type="dxa"/>
          </w:tcPr>
          <w:p w:rsidR="00E20E57" w:rsidRPr="00E20E57" w:rsidRDefault="00E20E57" w:rsidP="00E20E57">
            <w:pPr>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2021-2022</w:t>
            </w:r>
          </w:p>
        </w:tc>
        <w:tc>
          <w:tcPr>
            <w:tcW w:w="3260" w:type="dxa"/>
          </w:tcPr>
          <w:p w:rsidR="00E20E57" w:rsidRPr="00E20E57" w:rsidRDefault="00E20E57" w:rsidP="00E20E57">
            <w:pPr>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2022-2023</w:t>
            </w:r>
          </w:p>
        </w:tc>
      </w:tr>
      <w:tr w:rsidR="00E20E57" w:rsidRPr="00E20E57" w:rsidTr="003E5ACE">
        <w:tc>
          <w:tcPr>
            <w:tcW w:w="2802" w:type="dxa"/>
          </w:tcPr>
          <w:p w:rsidR="00E20E57" w:rsidRPr="00E20E57" w:rsidRDefault="00E20E57" w:rsidP="00E20E57">
            <w:pPr>
              <w:jc w:val="both"/>
              <w:rPr>
                <w:rFonts w:ascii="Times New Roman" w:eastAsia="Calibri" w:hAnsi="Times New Roman" w:cs="Times New Roman"/>
                <w:sz w:val="28"/>
                <w:szCs w:val="28"/>
              </w:rPr>
            </w:pPr>
            <w:proofErr w:type="spellStart"/>
            <w:r w:rsidRPr="00E20E57">
              <w:rPr>
                <w:rFonts w:ascii="Times New Roman" w:eastAsia="Calibri" w:hAnsi="Times New Roman" w:cs="Times New Roman"/>
                <w:sz w:val="28"/>
                <w:szCs w:val="28"/>
              </w:rPr>
              <w:t>Внутришкольный</w:t>
            </w:r>
            <w:proofErr w:type="spellEnd"/>
            <w:r w:rsidRPr="00E20E57">
              <w:rPr>
                <w:rFonts w:ascii="Times New Roman" w:eastAsia="Calibri" w:hAnsi="Times New Roman" w:cs="Times New Roman"/>
                <w:sz w:val="28"/>
                <w:szCs w:val="28"/>
              </w:rPr>
              <w:t xml:space="preserve"> учет</w:t>
            </w:r>
          </w:p>
        </w:tc>
        <w:tc>
          <w:tcPr>
            <w:tcW w:w="3260" w:type="dxa"/>
          </w:tcPr>
          <w:p w:rsidR="00E20E57" w:rsidRPr="00E20E57" w:rsidRDefault="00E20E57" w:rsidP="00E20E57">
            <w:pPr>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4 учащихся</w:t>
            </w:r>
          </w:p>
        </w:tc>
        <w:tc>
          <w:tcPr>
            <w:tcW w:w="3260" w:type="dxa"/>
          </w:tcPr>
          <w:p w:rsidR="00E20E57" w:rsidRPr="00E20E57" w:rsidRDefault="00E20E57" w:rsidP="00E20E57">
            <w:pPr>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7 учащихся</w:t>
            </w:r>
          </w:p>
        </w:tc>
      </w:tr>
      <w:tr w:rsidR="00E20E57" w:rsidRPr="00E20E57" w:rsidTr="003E5ACE">
        <w:tc>
          <w:tcPr>
            <w:tcW w:w="2802" w:type="dxa"/>
          </w:tcPr>
          <w:p w:rsidR="00E20E57" w:rsidRPr="00E20E57" w:rsidRDefault="00E20E57" w:rsidP="00E20E57">
            <w:pPr>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Неблагополучные семьи</w:t>
            </w:r>
          </w:p>
        </w:tc>
        <w:tc>
          <w:tcPr>
            <w:tcW w:w="3260" w:type="dxa"/>
          </w:tcPr>
          <w:p w:rsidR="00E20E57" w:rsidRPr="00E20E57" w:rsidRDefault="00E20E57" w:rsidP="00E20E57">
            <w:pPr>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1, ребенок в ней 1</w:t>
            </w:r>
          </w:p>
        </w:tc>
        <w:tc>
          <w:tcPr>
            <w:tcW w:w="3260" w:type="dxa"/>
          </w:tcPr>
          <w:p w:rsidR="00E20E57" w:rsidRPr="00E20E57" w:rsidRDefault="00E20E57" w:rsidP="00E20E57">
            <w:pPr>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0</w:t>
            </w:r>
          </w:p>
        </w:tc>
      </w:tr>
      <w:tr w:rsidR="00E20E57" w:rsidRPr="00E20E57" w:rsidTr="003E5ACE">
        <w:tc>
          <w:tcPr>
            <w:tcW w:w="2802" w:type="dxa"/>
          </w:tcPr>
          <w:p w:rsidR="00E20E57" w:rsidRPr="00E20E57" w:rsidRDefault="00E20E57" w:rsidP="00E20E57">
            <w:pPr>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Группа Риска</w:t>
            </w:r>
          </w:p>
        </w:tc>
        <w:tc>
          <w:tcPr>
            <w:tcW w:w="3260" w:type="dxa"/>
          </w:tcPr>
          <w:p w:rsidR="00E20E57" w:rsidRPr="00E20E57" w:rsidRDefault="00E20E57" w:rsidP="00E20E57">
            <w:pPr>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11 человек</w:t>
            </w:r>
          </w:p>
        </w:tc>
        <w:tc>
          <w:tcPr>
            <w:tcW w:w="3260" w:type="dxa"/>
          </w:tcPr>
          <w:p w:rsidR="00E20E57" w:rsidRPr="00E20E57" w:rsidRDefault="00E20E57" w:rsidP="00E20E57">
            <w:pPr>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11</w:t>
            </w:r>
          </w:p>
        </w:tc>
      </w:tr>
      <w:tr w:rsidR="00E20E57" w:rsidRPr="00E20E57" w:rsidTr="003E5ACE">
        <w:tc>
          <w:tcPr>
            <w:tcW w:w="2802" w:type="dxa"/>
          </w:tcPr>
          <w:p w:rsidR="00E20E57" w:rsidRPr="00E20E57" w:rsidRDefault="00E20E57" w:rsidP="00E20E57">
            <w:pPr>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Учет ГЮП</w:t>
            </w:r>
          </w:p>
        </w:tc>
        <w:tc>
          <w:tcPr>
            <w:tcW w:w="3260" w:type="dxa"/>
          </w:tcPr>
          <w:p w:rsidR="00E20E57" w:rsidRPr="00E20E57" w:rsidRDefault="00E20E57" w:rsidP="00E20E57">
            <w:pPr>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3 учащихся</w:t>
            </w:r>
          </w:p>
        </w:tc>
        <w:tc>
          <w:tcPr>
            <w:tcW w:w="3260" w:type="dxa"/>
          </w:tcPr>
          <w:p w:rsidR="00E20E57" w:rsidRPr="00E20E57" w:rsidRDefault="00E20E57" w:rsidP="00E20E57">
            <w:pPr>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4</w:t>
            </w:r>
          </w:p>
        </w:tc>
      </w:tr>
    </w:tbl>
    <w:p w:rsidR="00E20E57" w:rsidRPr="00E20E57" w:rsidRDefault="00E20E57" w:rsidP="00E20E57">
      <w:pPr>
        <w:spacing w:after="0" w:line="240" w:lineRule="auto"/>
        <w:jc w:val="both"/>
        <w:rPr>
          <w:rFonts w:ascii="Times New Roman" w:eastAsia="Calibri" w:hAnsi="Times New Roman" w:cs="Times New Roman"/>
          <w:sz w:val="28"/>
          <w:szCs w:val="28"/>
        </w:rPr>
      </w:pPr>
    </w:p>
    <w:p w:rsidR="00E20E57" w:rsidRPr="00E20E57" w:rsidRDefault="00E20E57" w:rsidP="00E20E5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20E57">
        <w:rPr>
          <w:rFonts w:ascii="Times New Roman" w:eastAsia="Calibri" w:hAnsi="Times New Roman" w:cs="Times New Roman"/>
          <w:sz w:val="28"/>
          <w:szCs w:val="28"/>
        </w:rPr>
        <w:t xml:space="preserve">Согласно данным наблюдается уменьшение количества неблагополучных семей, учащихся состоящих на учете в группе риска. Однако происходит увеличение количества учащихся состоящих на </w:t>
      </w:r>
      <w:proofErr w:type="spellStart"/>
      <w:r w:rsidRPr="00E20E57">
        <w:rPr>
          <w:rFonts w:ascii="Times New Roman" w:eastAsia="Calibri" w:hAnsi="Times New Roman" w:cs="Times New Roman"/>
          <w:sz w:val="28"/>
          <w:szCs w:val="28"/>
        </w:rPr>
        <w:t>внутришкольном</w:t>
      </w:r>
      <w:proofErr w:type="spellEnd"/>
      <w:r w:rsidRPr="00E20E57">
        <w:rPr>
          <w:rFonts w:ascii="Times New Roman" w:eastAsia="Calibri" w:hAnsi="Times New Roman" w:cs="Times New Roman"/>
          <w:sz w:val="28"/>
          <w:szCs w:val="28"/>
        </w:rPr>
        <w:t xml:space="preserve"> учете и наблюдается повышение в количестве учащихся состоящих на учете в ГЮП.</w:t>
      </w:r>
    </w:p>
    <w:p w:rsidR="00E20E57" w:rsidRPr="00E20E57" w:rsidRDefault="00E20E57" w:rsidP="00E20E57">
      <w:pPr>
        <w:spacing w:after="0" w:line="240" w:lineRule="auto"/>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 xml:space="preserve">В процентном значении количество учащихся состоящих на различных видах учета составляет 2,5 % от общего числа учащихся. В 2021-2022 показатель равен 2,3 % , следовательно, можем отметить повышение количества состоящих на учете учащихся на 0,2%. </w:t>
      </w:r>
    </w:p>
    <w:p w:rsidR="00E20E57" w:rsidRPr="00E20E57" w:rsidRDefault="00E20E57" w:rsidP="00E20E5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20E57">
        <w:rPr>
          <w:rFonts w:ascii="Times New Roman" w:eastAsia="Calibri" w:hAnsi="Times New Roman" w:cs="Times New Roman"/>
          <w:sz w:val="28"/>
          <w:szCs w:val="28"/>
        </w:rPr>
        <w:t>Причиной снижения количества неблагополучных семей является работа социально-психологической службы, классных руководителей с данными семьями. В рамках КДН рассмотрено 2 семьи, которые потенциально находятся в группе Риска. В отношении 1 родителя направлены документы об ограничении в родительских правах.</w:t>
      </w:r>
    </w:p>
    <w:p w:rsidR="00E20E57" w:rsidRPr="00E20E57" w:rsidRDefault="00E20E57" w:rsidP="00E20E57">
      <w:pPr>
        <w:spacing w:after="0" w:line="240" w:lineRule="auto"/>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ab/>
        <w:t>За 1 полугодие 2022</w:t>
      </w:r>
      <w:r>
        <w:rPr>
          <w:rFonts w:ascii="Times New Roman" w:eastAsia="Calibri" w:hAnsi="Times New Roman" w:cs="Times New Roman"/>
          <w:sz w:val="28"/>
          <w:szCs w:val="28"/>
        </w:rPr>
        <w:t>-2023 учебного</w:t>
      </w:r>
      <w:r w:rsidRPr="00E20E57">
        <w:rPr>
          <w:rFonts w:ascii="Times New Roman" w:eastAsia="Calibri" w:hAnsi="Times New Roman" w:cs="Times New Roman"/>
          <w:sz w:val="28"/>
          <w:szCs w:val="28"/>
        </w:rPr>
        <w:t xml:space="preserve"> года проведено 16 Советов по профилактике правонарушений, из них 5 очередных и 11 внеочередных. Рассмотрены персональные дела 42 учащихся. Согласно полученным данным </w:t>
      </w:r>
      <w:r w:rsidRPr="00E20E57">
        <w:rPr>
          <w:rFonts w:ascii="Times New Roman" w:eastAsia="Calibri" w:hAnsi="Times New Roman" w:cs="Times New Roman"/>
          <w:sz w:val="28"/>
          <w:szCs w:val="28"/>
        </w:rPr>
        <w:lastRenderedPageBreak/>
        <w:t>можно отметить как положительный фактор рост доверия к социально-психологической службе родителей и законных представителей к решению воспитательных проблем и индивидуальных сложностей. Как отрицательный фактор высокий рост правонарушений среди учащихся школы и слабую воспитательную работу внутри класса. В процентном соотношении количество учащихся рассматриваемых на СПП  в 1 полугодии 2022-2023 года составляет 4,9%.</w:t>
      </w:r>
    </w:p>
    <w:p w:rsidR="00E20E57" w:rsidRPr="00E20E57" w:rsidRDefault="00E20E57" w:rsidP="00E20E57">
      <w:pPr>
        <w:spacing w:after="0" w:line="240" w:lineRule="auto"/>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ab/>
        <w:t>Основными видами правонарушений являются:</w:t>
      </w:r>
    </w:p>
    <w:p w:rsidR="00E20E57" w:rsidRPr="00E20E57" w:rsidRDefault="00E20E57" w:rsidP="00E20E57">
      <w:pPr>
        <w:spacing w:after="0" w:line="240" w:lineRule="auto"/>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 задержание после 23</w:t>
      </w:r>
      <w:r>
        <w:rPr>
          <w:rFonts w:ascii="Times New Roman" w:eastAsia="Calibri" w:hAnsi="Times New Roman" w:cs="Times New Roman"/>
          <w:sz w:val="28"/>
          <w:szCs w:val="28"/>
        </w:rPr>
        <w:t>.</w:t>
      </w:r>
      <w:r w:rsidRPr="00E20E57">
        <w:rPr>
          <w:rFonts w:ascii="Times New Roman" w:eastAsia="Calibri" w:hAnsi="Times New Roman" w:cs="Times New Roman"/>
          <w:sz w:val="28"/>
          <w:szCs w:val="28"/>
        </w:rPr>
        <w:t>00-3;</w:t>
      </w:r>
    </w:p>
    <w:p w:rsidR="00E20E57" w:rsidRPr="00E20E57" w:rsidRDefault="00E20E57" w:rsidP="00E20E57">
      <w:pPr>
        <w:spacing w:after="0" w:line="240" w:lineRule="auto"/>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 xml:space="preserve">- Пропуски </w:t>
      </w:r>
      <w:proofErr w:type="gramStart"/>
      <w:r w:rsidRPr="00E20E57">
        <w:rPr>
          <w:rFonts w:ascii="Times New Roman" w:eastAsia="Calibri" w:hAnsi="Times New Roman" w:cs="Times New Roman"/>
          <w:sz w:val="28"/>
          <w:szCs w:val="28"/>
        </w:rPr>
        <w:t>учебных</w:t>
      </w:r>
      <w:proofErr w:type="gramEnd"/>
      <w:r w:rsidRPr="00E20E57">
        <w:rPr>
          <w:rFonts w:ascii="Times New Roman" w:eastAsia="Calibri" w:hAnsi="Times New Roman" w:cs="Times New Roman"/>
          <w:sz w:val="28"/>
          <w:szCs w:val="28"/>
        </w:rPr>
        <w:t xml:space="preserve"> занятий-3;</w:t>
      </w:r>
    </w:p>
    <w:p w:rsidR="00E20E57" w:rsidRPr="00E20E57" w:rsidRDefault="00E20E57" w:rsidP="00E20E57">
      <w:pPr>
        <w:spacing w:after="0" w:line="240" w:lineRule="auto"/>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 Конфликтные ситуации в классе, драки-10;</w:t>
      </w:r>
    </w:p>
    <w:p w:rsidR="00E20E57" w:rsidRPr="00E20E57" w:rsidRDefault="00E20E57" w:rsidP="00E20E57">
      <w:pPr>
        <w:spacing w:after="0" w:line="240" w:lineRule="auto"/>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 xml:space="preserve">- Курение, нарушение </w:t>
      </w:r>
      <w:proofErr w:type="gramStart"/>
      <w:r w:rsidRPr="00E20E57">
        <w:rPr>
          <w:rFonts w:ascii="Times New Roman" w:eastAsia="Calibri" w:hAnsi="Times New Roman" w:cs="Times New Roman"/>
          <w:sz w:val="28"/>
          <w:szCs w:val="28"/>
        </w:rPr>
        <w:t>общественного</w:t>
      </w:r>
      <w:proofErr w:type="gramEnd"/>
      <w:r w:rsidRPr="00E20E57">
        <w:rPr>
          <w:rFonts w:ascii="Times New Roman" w:eastAsia="Calibri" w:hAnsi="Times New Roman" w:cs="Times New Roman"/>
          <w:sz w:val="28"/>
          <w:szCs w:val="28"/>
        </w:rPr>
        <w:t xml:space="preserve"> порядка-6;</w:t>
      </w:r>
    </w:p>
    <w:p w:rsidR="00E20E57" w:rsidRPr="00E20E57" w:rsidRDefault="00E20E57" w:rsidP="00E20E57">
      <w:pPr>
        <w:spacing w:after="0" w:line="240" w:lineRule="auto"/>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 Мелкое хулиганство-4.</w:t>
      </w:r>
    </w:p>
    <w:p w:rsidR="00E20E57" w:rsidRPr="00E20E57" w:rsidRDefault="00E20E57" w:rsidP="00E20E57">
      <w:pPr>
        <w:spacing w:after="0" w:line="240" w:lineRule="auto"/>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ab/>
        <w:t>Большое количество правонарушений наблюдается в начальной школе с 1 по 4 класс: 8 правонарушений, с 5 по 9 класс- 11 правонарушений, 10-11 класс 1 правонарушение.</w:t>
      </w:r>
    </w:p>
    <w:p w:rsidR="00E20E57" w:rsidRPr="00E20E57" w:rsidRDefault="00E20E57" w:rsidP="00E20E5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20E57">
        <w:rPr>
          <w:rFonts w:ascii="Times New Roman" w:eastAsia="Calibri" w:hAnsi="Times New Roman" w:cs="Times New Roman"/>
          <w:sz w:val="28"/>
          <w:szCs w:val="28"/>
        </w:rPr>
        <w:t xml:space="preserve">Согласно полученным данным 75% правонарушений происходит среди учащихся, которые не заняты в дополнительных организациях образования, не участвуют во внеклассной деятельности школы, класса. </w:t>
      </w:r>
    </w:p>
    <w:p w:rsidR="00E20E57" w:rsidRPr="00E20E57" w:rsidRDefault="00E20E57" w:rsidP="00E20E5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20E57">
        <w:rPr>
          <w:rFonts w:ascii="Times New Roman" w:eastAsia="Calibri" w:hAnsi="Times New Roman" w:cs="Times New Roman"/>
          <w:sz w:val="28"/>
          <w:szCs w:val="28"/>
        </w:rPr>
        <w:t xml:space="preserve">За 2022-2023 учебный год не зафиксировано  преступлений. Социальный педагог </w:t>
      </w:r>
      <w:proofErr w:type="spellStart"/>
      <w:r w:rsidRPr="00E20E57">
        <w:rPr>
          <w:rFonts w:ascii="Times New Roman" w:eastAsia="Calibri" w:hAnsi="Times New Roman" w:cs="Times New Roman"/>
          <w:sz w:val="28"/>
          <w:szCs w:val="28"/>
        </w:rPr>
        <w:t>Жаксымбетова</w:t>
      </w:r>
      <w:proofErr w:type="spellEnd"/>
      <w:r w:rsidRPr="00E20E57">
        <w:rPr>
          <w:rFonts w:ascii="Times New Roman" w:eastAsia="Calibri" w:hAnsi="Times New Roman" w:cs="Times New Roman"/>
          <w:sz w:val="28"/>
          <w:szCs w:val="28"/>
        </w:rPr>
        <w:t xml:space="preserve"> Г.С., психолог школы </w:t>
      </w:r>
      <w:proofErr w:type="spellStart"/>
      <w:r w:rsidRPr="00E20E57">
        <w:rPr>
          <w:rFonts w:ascii="Times New Roman" w:eastAsia="Calibri" w:hAnsi="Times New Roman" w:cs="Times New Roman"/>
          <w:sz w:val="28"/>
          <w:szCs w:val="28"/>
        </w:rPr>
        <w:t>Агибаева</w:t>
      </w:r>
      <w:proofErr w:type="spellEnd"/>
      <w:r w:rsidRPr="00E20E57">
        <w:rPr>
          <w:rFonts w:ascii="Times New Roman" w:eastAsia="Calibri" w:hAnsi="Times New Roman" w:cs="Times New Roman"/>
          <w:sz w:val="28"/>
          <w:szCs w:val="28"/>
        </w:rPr>
        <w:t xml:space="preserve"> А.А., регулярно выступает на родительских собраниях по вопросам правонарушений, </w:t>
      </w:r>
      <w:proofErr w:type="spellStart"/>
      <w:r w:rsidRPr="00E20E57">
        <w:rPr>
          <w:rFonts w:ascii="Times New Roman" w:eastAsia="Calibri" w:hAnsi="Times New Roman" w:cs="Times New Roman"/>
          <w:sz w:val="28"/>
          <w:szCs w:val="28"/>
        </w:rPr>
        <w:t>табако</w:t>
      </w:r>
      <w:proofErr w:type="spellEnd"/>
      <w:r w:rsidRPr="00E20E57">
        <w:rPr>
          <w:rFonts w:ascii="Times New Roman" w:eastAsia="Calibri" w:hAnsi="Times New Roman" w:cs="Times New Roman"/>
          <w:sz w:val="28"/>
          <w:szCs w:val="28"/>
        </w:rPr>
        <w:t xml:space="preserve">-курения, употребления ПАВ, психологических и социальных особенностей подростков, рекомендаций по решению конфликтных ситуаций, бытовому насилию, </w:t>
      </w:r>
      <w:proofErr w:type="spellStart"/>
      <w:r w:rsidRPr="00E20E57">
        <w:rPr>
          <w:rFonts w:ascii="Times New Roman" w:eastAsia="Calibri" w:hAnsi="Times New Roman" w:cs="Times New Roman"/>
          <w:sz w:val="28"/>
          <w:szCs w:val="28"/>
        </w:rPr>
        <w:t>буллинга</w:t>
      </w:r>
      <w:proofErr w:type="spellEnd"/>
      <w:r w:rsidRPr="00E20E57">
        <w:rPr>
          <w:rFonts w:ascii="Times New Roman" w:eastAsia="Calibri" w:hAnsi="Times New Roman" w:cs="Times New Roman"/>
          <w:sz w:val="28"/>
          <w:szCs w:val="28"/>
        </w:rPr>
        <w:t xml:space="preserve">. Всего принято участие в 10 собраниях с различной повесткой дня. </w:t>
      </w:r>
    </w:p>
    <w:p w:rsidR="00E20E57" w:rsidRPr="00E20E57" w:rsidRDefault="00E20E57" w:rsidP="00E20E5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20E57">
        <w:rPr>
          <w:rFonts w:ascii="Times New Roman" w:eastAsia="Calibri" w:hAnsi="Times New Roman" w:cs="Times New Roman"/>
          <w:sz w:val="28"/>
          <w:szCs w:val="28"/>
        </w:rPr>
        <w:t xml:space="preserve">Так же организуются встречи в </w:t>
      </w:r>
      <w:r w:rsidRPr="00E20E57">
        <w:rPr>
          <w:rFonts w:ascii="Times New Roman" w:eastAsia="Calibri" w:hAnsi="Times New Roman" w:cs="Times New Roman"/>
          <w:sz w:val="28"/>
          <w:szCs w:val="28"/>
          <w:lang w:val="en-US"/>
        </w:rPr>
        <w:t>ZOOM</w:t>
      </w:r>
      <w:r w:rsidRPr="00E20E57">
        <w:rPr>
          <w:rFonts w:ascii="Times New Roman" w:eastAsia="Calibri" w:hAnsi="Times New Roman" w:cs="Times New Roman"/>
          <w:sz w:val="28"/>
          <w:szCs w:val="28"/>
        </w:rPr>
        <w:t xml:space="preserve"> по вопросам правового всеобуча всего проведено 4 заседания для учащихся и по 2 для родителей и педагогов.</w:t>
      </w:r>
    </w:p>
    <w:p w:rsidR="005261DE" w:rsidRPr="005261DE" w:rsidRDefault="00E20E57" w:rsidP="00E20E57">
      <w:pPr>
        <w:spacing w:after="0" w:line="240" w:lineRule="auto"/>
        <w:jc w:val="both"/>
        <w:rPr>
          <w:rFonts w:ascii="Times New Roman" w:eastAsia="Calibri" w:hAnsi="Times New Roman" w:cs="Times New Roman"/>
          <w:sz w:val="28"/>
          <w:szCs w:val="28"/>
        </w:rPr>
      </w:pPr>
      <w:r w:rsidRPr="00E20E57">
        <w:rPr>
          <w:rFonts w:ascii="Times New Roman" w:eastAsia="Calibri" w:hAnsi="Times New Roman" w:cs="Times New Roman"/>
          <w:sz w:val="28"/>
          <w:szCs w:val="28"/>
        </w:rPr>
        <w:t xml:space="preserve">Проводятся мероприятия социальным педагогом </w:t>
      </w:r>
      <w:proofErr w:type="spellStart"/>
      <w:r w:rsidRPr="00E20E57">
        <w:rPr>
          <w:rFonts w:ascii="Times New Roman" w:eastAsia="Calibri" w:hAnsi="Times New Roman" w:cs="Times New Roman"/>
          <w:sz w:val="28"/>
          <w:szCs w:val="28"/>
        </w:rPr>
        <w:t>Жаксымбетовой</w:t>
      </w:r>
      <w:proofErr w:type="spellEnd"/>
      <w:r w:rsidRPr="00E20E57">
        <w:rPr>
          <w:rFonts w:ascii="Times New Roman" w:eastAsia="Calibri" w:hAnsi="Times New Roman" w:cs="Times New Roman"/>
          <w:sz w:val="28"/>
          <w:szCs w:val="28"/>
        </w:rPr>
        <w:t xml:space="preserve"> Г.С. в рамках программы безопасная школа. Проведен городской семинар для классных руководителей, заместителей директора по ВР, социальных педагогов. Так же для учащихся проведены мероприятия: «Опасные компании», «</w:t>
      </w:r>
      <w:proofErr w:type="spellStart"/>
      <w:r w:rsidRPr="00E20E57">
        <w:rPr>
          <w:rFonts w:ascii="Times New Roman" w:eastAsia="Calibri" w:hAnsi="Times New Roman" w:cs="Times New Roman"/>
          <w:sz w:val="28"/>
          <w:szCs w:val="28"/>
        </w:rPr>
        <w:t>Буллинг</w:t>
      </w:r>
      <w:proofErr w:type="spellEnd"/>
      <w:r w:rsidRPr="00E20E57">
        <w:rPr>
          <w:rFonts w:ascii="Times New Roman" w:eastAsia="Calibri" w:hAnsi="Times New Roman" w:cs="Times New Roman"/>
          <w:sz w:val="28"/>
          <w:szCs w:val="28"/>
        </w:rPr>
        <w:t xml:space="preserve"> и его последствия», «Мой безопасный путь домой».</w:t>
      </w:r>
      <w:bookmarkStart w:id="0" w:name="_GoBack"/>
      <w:bookmarkEnd w:id="0"/>
    </w:p>
    <w:p w:rsidR="00815E97" w:rsidRDefault="00815E97" w:rsidP="00815E9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15E97">
        <w:rPr>
          <w:rFonts w:ascii="Times New Roman" w:eastAsia="Calibri" w:hAnsi="Times New Roman" w:cs="Times New Roman"/>
          <w:sz w:val="28"/>
          <w:szCs w:val="28"/>
        </w:rPr>
        <w:t>Согласно плану реализации программы развития, в школе создана безопасная образовательная среда. Имеются ограждение по всему периметру школьного двора, охрана, пожарная</w:t>
      </w:r>
      <w:r>
        <w:rPr>
          <w:rFonts w:ascii="Times New Roman" w:eastAsia="Calibri" w:hAnsi="Times New Roman" w:cs="Times New Roman"/>
          <w:sz w:val="28"/>
          <w:szCs w:val="28"/>
        </w:rPr>
        <w:t xml:space="preserve"> сигнализация, тревожная кнопка, видеонаблюдение.</w:t>
      </w:r>
      <w:r w:rsidRPr="00815E97">
        <w:rPr>
          <w:rFonts w:ascii="Times New Roman" w:eastAsia="Calibri" w:hAnsi="Times New Roman" w:cs="Times New Roman"/>
          <w:sz w:val="28"/>
          <w:szCs w:val="28"/>
        </w:rPr>
        <w:t xml:space="preserve"> Регулярно проводятся занятия с </w:t>
      </w:r>
      <w:proofErr w:type="gramStart"/>
      <w:r w:rsidRPr="00815E97">
        <w:rPr>
          <w:rFonts w:ascii="Times New Roman" w:eastAsia="Calibri" w:hAnsi="Times New Roman" w:cs="Times New Roman"/>
          <w:sz w:val="28"/>
          <w:szCs w:val="28"/>
        </w:rPr>
        <w:t>обучающимися</w:t>
      </w:r>
      <w:proofErr w:type="gramEnd"/>
      <w:r w:rsidRPr="00815E97">
        <w:rPr>
          <w:rFonts w:ascii="Times New Roman" w:eastAsia="Calibri" w:hAnsi="Times New Roman" w:cs="Times New Roman"/>
          <w:sz w:val="28"/>
          <w:szCs w:val="28"/>
        </w:rPr>
        <w:t xml:space="preserve"> и персоналом по эвакуации, занятия по охране труда и технике безопасности. За </w:t>
      </w:r>
      <w:r>
        <w:rPr>
          <w:rFonts w:ascii="Times New Roman" w:eastAsia="Calibri" w:hAnsi="Times New Roman" w:cs="Times New Roman"/>
          <w:sz w:val="28"/>
          <w:szCs w:val="28"/>
        </w:rPr>
        <w:t>2022 год</w:t>
      </w:r>
      <w:r w:rsidRPr="00815E97">
        <w:rPr>
          <w:rFonts w:ascii="Times New Roman" w:eastAsia="Calibri" w:hAnsi="Times New Roman" w:cs="Times New Roman"/>
          <w:sz w:val="28"/>
          <w:szCs w:val="28"/>
        </w:rPr>
        <w:t xml:space="preserve"> израсходовано:</w:t>
      </w:r>
    </w:p>
    <w:p w:rsidR="00815E97" w:rsidRPr="00815E97" w:rsidRDefault="00815E97" w:rsidP="00815E9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на </w:t>
      </w:r>
      <w:r w:rsidRPr="00815E97">
        <w:rPr>
          <w:rFonts w:ascii="Times New Roman" w:eastAsia="Calibri" w:hAnsi="Times New Roman" w:cs="Times New Roman"/>
          <w:sz w:val="28"/>
          <w:szCs w:val="28"/>
        </w:rPr>
        <w:t>сопровождение программного обеспечения</w:t>
      </w:r>
      <w:r>
        <w:rPr>
          <w:rFonts w:ascii="Times New Roman" w:eastAsia="Calibri" w:hAnsi="Times New Roman" w:cs="Times New Roman"/>
          <w:sz w:val="28"/>
          <w:szCs w:val="28"/>
        </w:rPr>
        <w:t xml:space="preserve"> - </w:t>
      </w:r>
      <w:r w:rsidRPr="00815E97">
        <w:rPr>
          <w:rFonts w:ascii="Times New Roman" w:eastAsia="Calibri" w:hAnsi="Times New Roman" w:cs="Times New Roman"/>
          <w:sz w:val="28"/>
          <w:szCs w:val="28"/>
        </w:rPr>
        <w:t xml:space="preserve">16417,0 </w:t>
      </w:r>
      <w:proofErr w:type="spellStart"/>
      <w:r w:rsidRPr="00815E97">
        <w:rPr>
          <w:rFonts w:ascii="Times New Roman" w:eastAsia="Calibri" w:hAnsi="Times New Roman" w:cs="Times New Roman"/>
          <w:sz w:val="28"/>
          <w:szCs w:val="28"/>
        </w:rPr>
        <w:t>тыс</w:t>
      </w:r>
      <w:proofErr w:type="gramStart"/>
      <w:r w:rsidRPr="00815E97">
        <w:rPr>
          <w:rFonts w:ascii="Times New Roman" w:eastAsia="Calibri" w:hAnsi="Times New Roman" w:cs="Times New Roman"/>
          <w:sz w:val="28"/>
          <w:szCs w:val="28"/>
        </w:rPr>
        <w:t>.т</w:t>
      </w:r>
      <w:proofErr w:type="gramEnd"/>
      <w:r w:rsidRPr="00815E97">
        <w:rPr>
          <w:rFonts w:ascii="Times New Roman" w:eastAsia="Calibri" w:hAnsi="Times New Roman" w:cs="Times New Roman"/>
          <w:sz w:val="28"/>
          <w:szCs w:val="28"/>
        </w:rPr>
        <w:t>енге</w:t>
      </w:r>
      <w:proofErr w:type="spellEnd"/>
      <w:r w:rsidRPr="00815E97">
        <w:rPr>
          <w:rFonts w:ascii="Times New Roman" w:eastAsia="Calibri" w:hAnsi="Times New Roman" w:cs="Times New Roman"/>
          <w:sz w:val="28"/>
          <w:szCs w:val="28"/>
        </w:rPr>
        <w:t xml:space="preserve"> </w:t>
      </w:r>
    </w:p>
    <w:p w:rsidR="00815E97" w:rsidRDefault="00815E97" w:rsidP="00815E9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на оплату</w:t>
      </w:r>
      <w:r w:rsidRPr="00815E97">
        <w:rPr>
          <w:rFonts w:ascii="Times New Roman" w:eastAsia="Calibri" w:hAnsi="Times New Roman" w:cs="Times New Roman"/>
          <w:sz w:val="28"/>
          <w:szCs w:val="28"/>
        </w:rPr>
        <w:t xml:space="preserve"> услуг связи</w:t>
      </w:r>
      <w:r>
        <w:rPr>
          <w:rFonts w:ascii="Times New Roman" w:eastAsia="Calibri" w:hAnsi="Times New Roman" w:cs="Times New Roman"/>
          <w:sz w:val="28"/>
          <w:szCs w:val="28"/>
        </w:rPr>
        <w:t xml:space="preserve"> - </w:t>
      </w:r>
      <w:r w:rsidRPr="00815E97">
        <w:rPr>
          <w:rFonts w:ascii="Times New Roman" w:eastAsia="Calibri" w:hAnsi="Times New Roman" w:cs="Times New Roman"/>
          <w:sz w:val="28"/>
          <w:szCs w:val="28"/>
        </w:rPr>
        <w:t>1</w:t>
      </w:r>
      <w:r w:rsidRPr="00815E97">
        <w:rPr>
          <w:rFonts w:ascii="Times New Roman" w:eastAsia="Calibri" w:hAnsi="Times New Roman" w:cs="Times New Roman"/>
          <w:sz w:val="28"/>
          <w:szCs w:val="28"/>
          <w:lang w:val="kk-KZ"/>
        </w:rPr>
        <w:t>3</w:t>
      </w:r>
      <w:r w:rsidRPr="00815E97">
        <w:rPr>
          <w:rFonts w:ascii="Times New Roman" w:eastAsia="Calibri" w:hAnsi="Times New Roman" w:cs="Times New Roman"/>
          <w:sz w:val="28"/>
          <w:szCs w:val="28"/>
        </w:rPr>
        <w:t xml:space="preserve">78,55 </w:t>
      </w:r>
      <w:proofErr w:type="spellStart"/>
      <w:r w:rsidRPr="00815E97">
        <w:rPr>
          <w:rFonts w:ascii="Times New Roman" w:eastAsia="Calibri" w:hAnsi="Times New Roman" w:cs="Times New Roman"/>
          <w:sz w:val="28"/>
          <w:szCs w:val="28"/>
        </w:rPr>
        <w:t>тыс</w:t>
      </w:r>
      <w:proofErr w:type="gramStart"/>
      <w:r w:rsidRPr="00815E97">
        <w:rPr>
          <w:rFonts w:ascii="Times New Roman" w:eastAsia="Calibri" w:hAnsi="Times New Roman" w:cs="Times New Roman"/>
          <w:sz w:val="28"/>
          <w:szCs w:val="28"/>
        </w:rPr>
        <w:t>.т</w:t>
      </w:r>
      <w:proofErr w:type="gramEnd"/>
      <w:r w:rsidRPr="00815E97">
        <w:rPr>
          <w:rFonts w:ascii="Times New Roman" w:eastAsia="Calibri" w:hAnsi="Times New Roman" w:cs="Times New Roman"/>
          <w:sz w:val="28"/>
          <w:szCs w:val="28"/>
        </w:rPr>
        <w:t>енге</w:t>
      </w:r>
      <w:proofErr w:type="spellEnd"/>
    </w:p>
    <w:p w:rsidR="00815E97" w:rsidRPr="00815E97" w:rsidRDefault="00815E97" w:rsidP="00815E97">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rPr>
        <w:t xml:space="preserve">- </w:t>
      </w:r>
      <w:r w:rsidRPr="00815E97">
        <w:rPr>
          <w:rFonts w:ascii="Times New Roman" w:eastAsia="Calibri" w:hAnsi="Times New Roman" w:cs="Times New Roman"/>
          <w:sz w:val="28"/>
          <w:szCs w:val="28"/>
        </w:rPr>
        <w:t>Оплата прочих услуг и работ</w:t>
      </w:r>
    </w:p>
    <w:p w:rsidR="00815E97" w:rsidRDefault="00815E97" w:rsidP="00815E97">
      <w:pPr>
        <w:spacing w:after="0" w:line="240" w:lineRule="auto"/>
        <w:jc w:val="both"/>
        <w:rPr>
          <w:rFonts w:ascii="Times New Roman" w:eastAsia="Calibri" w:hAnsi="Times New Roman" w:cs="Times New Roman"/>
          <w:sz w:val="28"/>
          <w:szCs w:val="28"/>
        </w:rPr>
      </w:pPr>
      <w:r w:rsidRPr="00815E97">
        <w:rPr>
          <w:rFonts w:ascii="Times New Roman" w:eastAsia="Calibri" w:hAnsi="Times New Roman" w:cs="Times New Roman"/>
          <w:sz w:val="28"/>
          <w:szCs w:val="28"/>
          <w:lang w:val="kk-KZ"/>
        </w:rPr>
        <w:t>(мед.осмотр работников, Услуги по организации питания обучающихся в организациях среднего образования учащихся 1-4 классов 383 детей)</w:t>
      </w:r>
      <w:r>
        <w:rPr>
          <w:rFonts w:ascii="Times New Roman" w:eastAsia="Calibri" w:hAnsi="Times New Roman" w:cs="Times New Roman"/>
          <w:sz w:val="28"/>
          <w:szCs w:val="28"/>
          <w:lang w:val="kk-KZ"/>
        </w:rPr>
        <w:t xml:space="preserve"> - </w:t>
      </w:r>
      <w:r w:rsidRPr="00815E97">
        <w:rPr>
          <w:rFonts w:ascii="Times New Roman" w:eastAsia="Calibri" w:hAnsi="Times New Roman" w:cs="Times New Roman"/>
          <w:sz w:val="28"/>
          <w:szCs w:val="28"/>
        </w:rPr>
        <w:t xml:space="preserve">20478,93 </w:t>
      </w:r>
      <w:proofErr w:type="spellStart"/>
      <w:r w:rsidRPr="00815E97">
        <w:rPr>
          <w:rFonts w:ascii="Times New Roman" w:eastAsia="Calibri" w:hAnsi="Times New Roman" w:cs="Times New Roman"/>
          <w:sz w:val="28"/>
          <w:szCs w:val="28"/>
        </w:rPr>
        <w:t>тыс.тенге</w:t>
      </w:r>
      <w:proofErr w:type="spellEnd"/>
    </w:p>
    <w:p w:rsidR="00815E97" w:rsidRDefault="00815E97" w:rsidP="00815E9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815E97">
        <w:rPr>
          <w:rFonts w:ascii="Times New Roman" w:eastAsia="Calibri" w:hAnsi="Times New Roman" w:cs="Times New Roman"/>
          <w:sz w:val="28"/>
          <w:szCs w:val="28"/>
        </w:rPr>
        <w:t>Затраты Фонда всеобщего обязательного среднего образования (Услуги по организации питания обучающихся в организациях среднего образования учащихся из малообеспеченных семей из фонда ВОСО 22 детей, оказание материальной помощи)</w:t>
      </w:r>
      <w:r>
        <w:rPr>
          <w:rFonts w:ascii="Times New Roman" w:eastAsia="Calibri" w:hAnsi="Times New Roman" w:cs="Times New Roman"/>
          <w:sz w:val="28"/>
          <w:szCs w:val="28"/>
        </w:rPr>
        <w:t xml:space="preserve"> - </w:t>
      </w:r>
      <w:r w:rsidRPr="00815E97">
        <w:rPr>
          <w:rFonts w:ascii="Times New Roman" w:eastAsia="Calibri" w:hAnsi="Times New Roman" w:cs="Times New Roman"/>
          <w:sz w:val="28"/>
          <w:szCs w:val="28"/>
        </w:rPr>
        <w:t xml:space="preserve">2439,0 </w:t>
      </w:r>
      <w:proofErr w:type="spellStart"/>
      <w:r w:rsidRPr="00815E97">
        <w:rPr>
          <w:rFonts w:ascii="Times New Roman" w:eastAsia="Calibri" w:hAnsi="Times New Roman" w:cs="Times New Roman"/>
          <w:sz w:val="28"/>
          <w:szCs w:val="28"/>
        </w:rPr>
        <w:t>тыс</w:t>
      </w:r>
      <w:proofErr w:type="gramStart"/>
      <w:r w:rsidRPr="00815E97">
        <w:rPr>
          <w:rFonts w:ascii="Times New Roman" w:eastAsia="Calibri" w:hAnsi="Times New Roman" w:cs="Times New Roman"/>
          <w:sz w:val="28"/>
          <w:szCs w:val="28"/>
        </w:rPr>
        <w:t>.т</w:t>
      </w:r>
      <w:proofErr w:type="gramEnd"/>
      <w:r w:rsidRPr="00815E97">
        <w:rPr>
          <w:rFonts w:ascii="Times New Roman" w:eastAsia="Calibri" w:hAnsi="Times New Roman" w:cs="Times New Roman"/>
          <w:sz w:val="28"/>
          <w:szCs w:val="28"/>
        </w:rPr>
        <w:t>енге</w:t>
      </w:r>
      <w:proofErr w:type="spellEnd"/>
    </w:p>
    <w:p w:rsidR="00815E97" w:rsidRDefault="00815E97" w:rsidP="00815E9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15E97">
        <w:rPr>
          <w:rFonts w:ascii="Times New Roman" w:eastAsia="Calibri" w:hAnsi="Times New Roman" w:cs="Times New Roman"/>
          <w:sz w:val="28"/>
          <w:szCs w:val="28"/>
        </w:rPr>
        <w:t>приобретения кабинета химии</w:t>
      </w:r>
      <w:r>
        <w:rPr>
          <w:rFonts w:ascii="Times New Roman" w:eastAsia="Calibri" w:hAnsi="Times New Roman" w:cs="Times New Roman"/>
          <w:sz w:val="28"/>
          <w:szCs w:val="28"/>
        </w:rPr>
        <w:t xml:space="preserve"> - </w:t>
      </w:r>
      <w:r w:rsidRPr="00815E97">
        <w:rPr>
          <w:rFonts w:ascii="Times New Roman" w:eastAsia="Calibri" w:hAnsi="Times New Roman" w:cs="Times New Roman"/>
          <w:sz w:val="28"/>
          <w:szCs w:val="28"/>
        </w:rPr>
        <w:t>9933,95</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тыс</w:t>
      </w:r>
      <w:proofErr w:type="gramStart"/>
      <w:r>
        <w:rPr>
          <w:rFonts w:ascii="Times New Roman" w:eastAsia="Calibri" w:hAnsi="Times New Roman" w:cs="Times New Roman"/>
          <w:sz w:val="28"/>
          <w:szCs w:val="28"/>
        </w:rPr>
        <w:t>.т</w:t>
      </w:r>
      <w:proofErr w:type="gramEnd"/>
      <w:r>
        <w:rPr>
          <w:rFonts w:ascii="Times New Roman" w:eastAsia="Calibri" w:hAnsi="Times New Roman" w:cs="Times New Roman"/>
          <w:sz w:val="28"/>
          <w:szCs w:val="28"/>
        </w:rPr>
        <w:t>енге</w:t>
      </w:r>
      <w:proofErr w:type="spellEnd"/>
    </w:p>
    <w:p w:rsidR="00815E97" w:rsidRPr="00815E97" w:rsidRDefault="00815E97" w:rsidP="00815E97">
      <w:pPr>
        <w:spacing w:after="0" w:line="240" w:lineRule="auto"/>
        <w:jc w:val="both"/>
        <w:rPr>
          <w:rFonts w:ascii="Times New Roman" w:eastAsia="Calibri" w:hAnsi="Times New Roman" w:cs="Times New Roman"/>
          <w:sz w:val="28"/>
          <w:szCs w:val="28"/>
        </w:rPr>
      </w:pPr>
      <w:r w:rsidRPr="00815E97">
        <w:rPr>
          <w:rFonts w:ascii="Times New Roman" w:eastAsia="Calibri" w:hAnsi="Times New Roman" w:cs="Times New Roman"/>
          <w:sz w:val="28"/>
          <w:szCs w:val="28"/>
        </w:rPr>
        <w:t xml:space="preserve">         Деятельность школы по всем направлениям работы была направлена на реализацию поставленных целей и задач в соответствии с новыми требованиями к организации учебно-воспитательного процесса в условиях обновленного содержания образования. Данная работа продолжается. Перед коллективом школы стоит ответственная задача. А залогом успеха должно стать тесное сотрудничество и </w:t>
      </w:r>
      <w:hyperlink r:id="rId8" w:tooltip="Взаимопонимание" w:history="1">
        <w:r w:rsidRPr="00815E97">
          <w:rPr>
            <w:rStyle w:val="a6"/>
            <w:rFonts w:ascii="Times New Roman" w:eastAsia="Calibri" w:hAnsi="Times New Roman" w:cs="Times New Roman"/>
            <w:color w:val="auto"/>
            <w:sz w:val="28"/>
            <w:szCs w:val="28"/>
            <w:u w:val="none"/>
          </w:rPr>
          <w:t>взаимопонимание</w:t>
        </w:r>
      </w:hyperlink>
      <w:r w:rsidRPr="00815E97">
        <w:rPr>
          <w:rFonts w:ascii="Times New Roman" w:eastAsia="Calibri" w:hAnsi="Times New Roman" w:cs="Times New Roman"/>
          <w:sz w:val="28"/>
          <w:szCs w:val="28"/>
        </w:rPr>
        <w:t> между всеми участниками образовательного процесса: педагогами, родителями, учениками.</w:t>
      </w:r>
    </w:p>
    <w:p w:rsidR="00815E97" w:rsidRPr="00815E97" w:rsidRDefault="00815E97" w:rsidP="00815E97">
      <w:pPr>
        <w:spacing w:after="0" w:line="240" w:lineRule="auto"/>
        <w:jc w:val="both"/>
        <w:rPr>
          <w:rFonts w:ascii="Times New Roman" w:eastAsia="Calibri" w:hAnsi="Times New Roman" w:cs="Times New Roman"/>
          <w:bCs/>
          <w:sz w:val="28"/>
          <w:szCs w:val="28"/>
        </w:rPr>
      </w:pPr>
    </w:p>
    <w:p w:rsidR="00815E97" w:rsidRPr="00815E97" w:rsidRDefault="00815E97" w:rsidP="00815E97">
      <w:pPr>
        <w:spacing w:after="0" w:line="240" w:lineRule="auto"/>
        <w:jc w:val="both"/>
        <w:rPr>
          <w:rFonts w:ascii="Times New Roman" w:eastAsia="Calibri" w:hAnsi="Times New Roman" w:cs="Times New Roman"/>
          <w:bCs/>
          <w:sz w:val="28"/>
          <w:szCs w:val="28"/>
        </w:rPr>
      </w:pPr>
    </w:p>
    <w:p w:rsidR="00815E97" w:rsidRPr="00815E97" w:rsidRDefault="00815E97" w:rsidP="00815E97">
      <w:pPr>
        <w:spacing w:after="0" w:line="240" w:lineRule="auto"/>
        <w:jc w:val="both"/>
        <w:rPr>
          <w:rFonts w:ascii="Times New Roman" w:eastAsia="Calibri" w:hAnsi="Times New Roman" w:cs="Times New Roman"/>
          <w:bCs/>
          <w:sz w:val="28"/>
          <w:szCs w:val="28"/>
        </w:rPr>
      </w:pPr>
    </w:p>
    <w:p w:rsidR="00815E97" w:rsidRPr="00815E97" w:rsidRDefault="00815E97" w:rsidP="00815E97">
      <w:pPr>
        <w:spacing w:after="0" w:line="240" w:lineRule="auto"/>
        <w:jc w:val="both"/>
        <w:rPr>
          <w:rFonts w:ascii="Times New Roman" w:eastAsia="Calibri" w:hAnsi="Times New Roman" w:cs="Times New Roman"/>
          <w:sz w:val="28"/>
          <w:szCs w:val="28"/>
        </w:rPr>
      </w:pPr>
    </w:p>
    <w:p w:rsidR="005261DE" w:rsidRPr="005261DE" w:rsidRDefault="005261DE" w:rsidP="005261DE">
      <w:pPr>
        <w:spacing w:after="0" w:line="240" w:lineRule="auto"/>
        <w:jc w:val="both"/>
        <w:rPr>
          <w:rFonts w:ascii="Times New Roman" w:eastAsia="Calibri" w:hAnsi="Times New Roman" w:cs="Times New Roman"/>
          <w:sz w:val="28"/>
          <w:szCs w:val="28"/>
        </w:rPr>
      </w:pPr>
    </w:p>
    <w:p w:rsidR="005261DE" w:rsidRPr="005261DE" w:rsidRDefault="005261DE" w:rsidP="005261DE">
      <w:pPr>
        <w:pBdr>
          <w:bottom w:val="single" w:sz="4" w:space="30" w:color="FFFFFF"/>
        </w:pBdr>
        <w:tabs>
          <w:tab w:val="num" w:pos="284"/>
        </w:tabs>
        <w:spacing w:after="0" w:line="240" w:lineRule="auto"/>
        <w:ind w:firstLine="283"/>
        <w:jc w:val="both"/>
        <w:rPr>
          <w:rFonts w:ascii="Times New Roman" w:eastAsia="Times New Roman" w:hAnsi="Times New Roman" w:cs="Times New Roman"/>
          <w:bCs/>
          <w:sz w:val="28"/>
          <w:lang w:bidi="ru-RU"/>
        </w:rPr>
      </w:pPr>
    </w:p>
    <w:p w:rsidR="00C64626" w:rsidRPr="00C64626" w:rsidRDefault="00C64626" w:rsidP="00C64626">
      <w:pPr>
        <w:pBdr>
          <w:bottom w:val="single" w:sz="4" w:space="30" w:color="FFFFFF"/>
        </w:pBdr>
        <w:tabs>
          <w:tab w:val="num" w:pos="284"/>
        </w:tabs>
        <w:spacing w:after="0" w:line="240" w:lineRule="auto"/>
        <w:ind w:firstLine="283"/>
        <w:jc w:val="both"/>
        <w:rPr>
          <w:rFonts w:ascii="Times New Roman" w:eastAsia="Times New Roman" w:hAnsi="Times New Roman" w:cs="Times New Roman"/>
          <w:bCs/>
          <w:sz w:val="28"/>
        </w:rPr>
      </w:pPr>
    </w:p>
    <w:p w:rsidR="00474084" w:rsidRPr="00474084" w:rsidRDefault="00474084" w:rsidP="00474084">
      <w:pPr>
        <w:pBdr>
          <w:bottom w:val="single" w:sz="4" w:space="30" w:color="FFFFFF"/>
        </w:pBdr>
        <w:tabs>
          <w:tab w:val="num" w:pos="284"/>
        </w:tabs>
        <w:spacing w:after="0" w:line="240" w:lineRule="auto"/>
        <w:ind w:firstLine="283"/>
        <w:jc w:val="both"/>
        <w:rPr>
          <w:rFonts w:ascii="Times New Roman" w:eastAsia="Times New Roman" w:hAnsi="Times New Roman" w:cs="Times New Roman"/>
          <w:sz w:val="28"/>
        </w:rPr>
      </w:pPr>
    </w:p>
    <w:p w:rsidR="0035210C" w:rsidRPr="0035210C" w:rsidRDefault="0035210C" w:rsidP="0035210C">
      <w:pPr>
        <w:spacing w:after="0" w:line="240" w:lineRule="auto"/>
        <w:rPr>
          <w:rFonts w:ascii="Times New Roman" w:hAnsi="Times New Roman" w:cs="Times New Roman"/>
          <w:bCs/>
          <w:sz w:val="28"/>
        </w:rPr>
      </w:pPr>
    </w:p>
    <w:p w:rsidR="0035210C" w:rsidRPr="0035210C" w:rsidRDefault="0035210C" w:rsidP="0035210C">
      <w:pPr>
        <w:spacing w:after="0" w:line="240" w:lineRule="auto"/>
        <w:rPr>
          <w:rFonts w:ascii="Times New Roman" w:hAnsi="Times New Roman" w:cs="Times New Roman"/>
          <w:sz w:val="28"/>
        </w:rPr>
      </w:pPr>
    </w:p>
    <w:p w:rsidR="0035210C" w:rsidRDefault="0035210C" w:rsidP="0035210C">
      <w:pPr>
        <w:spacing w:after="0" w:line="240" w:lineRule="auto"/>
        <w:jc w:val="center"/>
        <w:rPr>
          <w:rFonts w:ascii="Times New Roman" w:hAnsi="Times New Roman" w:cs="Times New Roman"/>
          <w:b/>
          <w:sz w:val="28"/>
        </w:rPr>
      </w:pPr>
    </w:p>
    <w:p w:rsidR="0035210C" w:rsidRDefault="0035210C" w:rsidP="0035210C">
      <w:pPr>
        <w:spacing w:after="0" w:line="240" w:lineRule="auto"/>
        <w:jc w:val="center"/>
        <w:rPr>
          <w:rFonts w:ascii="Times New Roman" w:hAnsi="Times New Roman" w:cs="Times New Roman"/>
          <w:b/>
          <w:sz w:val="28"/>
        </w:rPr>
      </w:pPr>
    </w:p>
    <w:p w:rsidR="0035210C" w:rsidRDefault="0035210C" w:rsidP="0035210C">
      <w:pPr>
        <w:spacing w:after="0" w:line="240" w:lineRule="auto"/>
        <w:jc w:val="center"/>
        <w:rPr>
          <w:rFonts w:ascii="Times New Roman" w:hAnsi="Times New Roman" w:cs="Times New Roman"/>
          <w:b/>
          <w:sz w:val="28"/>
        </w:rPr>
      </w:pPr>
    </w:p>
    <w:p w:rsidR="0035210C" w:rsidRDefault="0035210C" w:rsidP="0035210C">
      <w:pPr>
        <w:spacing w:after="0" w:line="240" w:lineRule="auto"/>
        <w:jc w:val="center"/>
        <w:rPr>
          <w:rFonts w:ascii="Times New Roman" w:hAnsi="Times New Roman" w:cs="Times New Roman"/>
          <w:b/>
          <w:sz w:val="28"/>
        </w:rPr>
      </w:pPr>
    </w:p>
    <w:p w:rsidR="0035210C" w:rsidRDefault="0035210C" w:rsidP="0035210C">
      <w:pPr>
        <w:spacing w:after="0" w:line="240" w:lineRule="auto"/>
        <w:jc w:val="center"/>
        <w:rPr>
          <w:rFonts w:ascii="Times New Roman" w:hAnsi="Times New Roman" w:cs="Times New Roman"/>
          <w:b/>
          <w:sz w:val="28"/>
        </w:rPr>
      </w:pPr>
    </w:p>
    <w:p w:rsidR="0035210C" w:rsidRDefault="0035210C" w:rsidP="0035210C">
      <w:pPr>
        <w:spacing w:after="0" w:line="240" w:lineRule="auto"/>
        <w:jc w:val="center"/>
        <w:rPr>
          <w:rFonts w:ascii="Times New Roman" w:hAnsi="Times New Roman" w:cs="Times New Roman"/>
          <w:b/>
          <w:sz w:val="28"/>
        </w:rPr>
      </w:pPr>
    </w:p>
    <w:p w:rsidR="0035210C" w:rsidRDefault="0035210C" w:rsidP="0035210C">
      <w:pPr>
        <w:spacing w:after="0" w:line="240" w:lineRule="auto"/>
        <w:jc w:val="center"/>
        <w:rPr>
          <w:rFonts w:ascii="Times New Roman" w:hAnsi="Times New Roman" w:cs="Times New Roman"/>
          <w:b/>
          <w:sz w:val="28"/>
        </w:rPr>
      </w:pPr>
    </w:p>
    <w:p w:rsidR="0035210C" w:rsidRDefault="0035210C" w:rsidP="0035210C">
      <w:pPr>
        <w:spacing w:after="0" w:line="240" w:lineRule="auto"/>
        <w:jc w:val="center"/>
        <w:rPr>
          <w:rFonts w:ascii="Times New Roman" w:hAnsi="Times New Roman" w:cs="Times New Roman"/>
          <w:b/>
          <w:sz w:val="28"/>
        </w:rPr>
      </w:pPr>
    </w:p>
    <w:p w:rsidR="0035210C" w:rsidRDefault="0035210C" w:rsidP="0035210C">
      <w:pPr>
        <w:spacing w:after="0" w:line="240" w:lineRule="auto"/>
        <w:jc w:val="center"/>
        <w:rPr>
          <w:rFonts w:ascii="Times New Roman" w:hAnsi="Times New Roman" w:cs="Times New Roman"/>
          <w:b/>
          <w:sz w:val="28"/>
        </w:rPr>
      </w:pPr>
    </w:p>
    <w:p w:rsidR="00493D8A" w:rsidRDefault="00493D8A"/>
    <w:sectPr w:rsidR="00493D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96CAF"/>
    <w:multiLevelType w:val="hybridMultilevel"/>
    <w:tmpl w:val="91B8C272"/>
    <w:lvl w:ilvl="0" w:tplc="A91C41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BF27EE"/>
    <w:multiLevelType w:val="hybridMultilevel"/>
    <w:tmpl w:val="018480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BF3242"/>
    <w:multiLevelType w:val="hybridMultilevel"/>
    <w:tmpl w:val="894457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FB47AE8"/>
    <w:multiLevelType w:val="hybridMultilevel"/>
    <w:tmpl w:val="1B1A294C"/>
    <w:lvl w:ilvl="0" w:tplc="A91C41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084492"/>
    <w:multiLevelType w:val="hybridMultilevel"/>
    <w:tmpl w:val="D338A9B8"/>
    <w:lvl w:ilvl="0" w:tplc="A91C41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7F33F5"/>
    <w:multiLevelType w:val="hybridMultilevel"/>
    <w:tmpl w:val="1D86FAB2"/>
    <w:lvl w:ilvl="0" w:tplc="24FAECE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2C47920"/>
    <w:multiLevelType w:val="hybridMultilevel"/>
    <w:tmpl w:val="1764B7D2"/>
    <w:lvl w:ilvl="0" w:tplc="16D43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58E72C2"/>
    <w:multiLevelType w:val="hybridMultilevel"/>
    <w:tmpl w:val="BA969C28"/>
    <w:lvl w:ilvl="0" w:tplc="8F040E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5193526"/>
    <w:multiLevelType w:val="hybridMultilevel"/>
    <w:tmpl w:val="4E0462F8"/>
    <w:lvl w:ilvl="0" w:tplc="A91C41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7C92C7F"/>
    <w:multiLevelType w:val="hybridMultilevel"/>
    <w:tmpl w:val="2E1AF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8"/>
  </w:num>
  <w:num w:numId="6">
    <w:abstractNumId w:val="7"/>
  </w:num>
  <w:num w:numId="7">
    <w:abstractNumId w:val="5"/>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5AC"/>
    <w:rsid w:val="0035210C"/>
    <w:rsid w:val="00474084"/>
    <w:rsid w:val="00493D8A"/>
    <w:rsid w:val="005261DE"/>
    <w:rsid w:val="00815E97"/>
    <w:rsid w:val="00BA0B91"/>
    <w:rsid w:val="00C64626"/>
    <w:rsid w:val="00CE3BB5"/>
    <w:rsid w:val="00DD114E"/>
    <w:rsid w:val="00E20E57"/>
    <w:rsid w:val="00FA0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10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526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5261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526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261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261DE"/>
    <w:rPr>
      <w:rFonts w:ascii="Tahoma" w:hAnsi="Tahoma" w:cs="Tahoma"/>
      <w:sz w:val="16"/>
      <w:szCs w:val="16"/>
    </w:rPr>
  </w:style>
  <w:style w:type="character" w:styleId="a6">
    <w:name w:val="Hyperlink"/>
    <w:basedOn w:val="a0"/>
    <w:uiPriority w:val="99"/>
    <w:unhideWhenUsed/>
    <w:rsid w:val="005261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10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526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5261D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526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261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261DE"/>
    <w:rPr>
      <w:rFonts w:ascii="Tahoma" w:hAnsi="Tahoma" w:cs="Tahoma"/>
      <w:sz w:val="16"/>
      <w:szCs w:val="16"/>
    </w:rPr>
  </w:style>
  <w:style w:type="character" w:styleId="a6">
    <w:name w:val="Hyperlink"/>
    <w:basedOn w:val="a0"/>
    <w:uiPriority w:val="99"/>
    <w:unhideWhenUsed/>
    <w:rsid w:val="005261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vzaimoponimanie/" TargetMode="Externa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ownloads\&#1089;&#1087;&#1080;&#1089;&#1086;&#1082;%20&#1089;&#1086;&#1090;&#1088;&#1091;&#1076;.%20&#1085;&#1072;%2001.09.2022%20&#1061;&#1072;&#1088;&#1083;&#1072;&#1084;&#1086;&#1074;&#1086;&#1081;%20&#1057;.&#1040;.%20(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ownloads\&#1089;&#1087;&#1080;&#1089;&#1086;&#1082;%20&#1089;&#1086;&#1090;&#1088;&#1091;&#1076;.%20&#1085;&#1072;%2001.09.2022%20&#1061;&#1072;&#1088;&#1083;&#1072;&#1084;&#1086;&#1074;&#1086;&#1081;%20&#1057;.&#1040;.%20(1).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905D-4A9F-90AF-3EBDE662CF80}"/>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905D-4A9F-90AF-3EBDE662CF80}"/>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905D-4A9F-90AF-3EBDE662CF80}"/>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905D-4A9F-90AF-3EBDE662CF80}"/>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905D-4A9F-90AF-3EBDE662CF80}"/>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905D-4A9F-90AF-3EBDE662CF80}"/>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905D-4A9F-90AF-3EBDE662CF8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ru-RU"/>
                </a:p>
              </c:txPr>
              <c:dLblPos val="outEnd"/>
              <c:showLegendKey val="0"/>
              <c:showVal val="1"/>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ru-RU"/>
                </a:p>
              </c:txPr>
              <c:dLblPos val="outEnd"/>
              <c:showLegendKey val="0"/>
              <c:showVal val="1"/>
              <c:showCatName val="1"/>
              <c:showSerName val="0"/>
              <c:showPercent val="1"/>
              <c:showBubbleSize val="0"/>
            </c:dLbl>
            <c:dLbl>
              <c:idx val="2"/>
              <c:layout>
                <c:manualLayout>
                  <c:x val="0"/>
                  <c:y val="-0.14172213871591158"/>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ru-RU"/>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05D-4A9F-90AF-3EBDE662CF80}"/>
                </c:ext>
              </c:extLst>
            </c:dLbl>
            <c:dLbl>
              <c:idx val="3"/>
              <c:layout>
                <c:manualLayout>
                  <c:x val="-1.6161429463403891E-16"/>
                  <c:y val="-3.200940576434262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ru-RU"/>
                </a:p>
              </c:txPr>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05D-4A9F-90AF-3EBDE662CF80}"/>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ru-RU"/>
                </a:p>
              </c:txPr>
              <c:dLblPos val="outEnd"/>
              <c:showLegendKey val="0"/>
              <c:showVal val="1"/>
              <c:showCatName val="1"/>
              <c:showSerName val="0"/>
              <c:showPercent val="1"/>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ru-RU"/>
                </a:p>
              </c:txPr>
              <c:dLblPos val="outEnd"/>
              <c:showLegendKey val="0"/>
              <c:showVal val="1"/>
              <c:showCatName val="1"/>
              <c:showSerName val="0"/>
              <c:showPercent val="1"/>
              <c:showBubbleSize val="0"/>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ru-RU"/>
                </a:p>
              </c:txPr>
              <c:dLblPos val="outEnd"/>
              <c:showLegendKey val="0"/>
              <c:showVal val="1"/>
              <c:showCatName val="1"/>
              <c:showSerName val="0"/>
              <c:showPercent val="1"/>
              <c:showBubbleSize val="0"/>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Лист2!$L$66:$L$72</c:f>
              <c:strCache>
                <c:ptCount val="7"/>
                <c:pt idx="0">
                  <c:v>высшая</c:v>
                </c:pt>
                <c:pt idx="1">
                  <c:v>педагог-исследователь</c:v>
                </c:pt>
                <c:pt idx="2">
                  <c:v>первая</c:v>
                </c:pt>
                <c:pt idx="3">
                  <c:v>педагог-эксперт</c:v>
                </c:pt>
                <c:pt idx="4">
                  <c:v>вторая</c:v>
                </c:pt>
                <c:pt idx="5">
                  <c:v>педагог-модератор</c:v>
                </c:pt>
                <c:pt idx="6">
                  <c:v>без категории</c:v>
                </c:pt>
              </c:strCache>
            </c:strRef>
          </c:cat>
          <c:val>
            <c:numRef>
              <c:f>Лист2!$M$66:$M$72</c:f>
              <c:numCache>
                <c:formatCode>General</c:formatCode>
                <c:ptCount val="7"/>
                <c:pt idx="0">
                  <c:v>3</c:v>
                </c:pt>
                <c:pt idx="1">
                  <c:v>11</c:v>
                </c:pt>
                <c:pt idx="2">
                  <c:v>2</c:v>
                </c:pt>
                <c:pt idx="3">
                  <c:v>7</c:v>
                </c:pt>
                <c:pt idx="4">
                  <c:v>2</c:v>
                </c:pt>
                <c:pt idx="5">
                  <c:v>18</c:v>
                </c:pt>
                <c:pt idx="6">
                  <c:v>15</c:v>
                </c:pt>
              </c:numCache>
            </c:numRef>
          </c:val>
          <c:extLst xmlns:c16r2="http://schemas.microsoft.com/office/drawing/2015/06/chart">
            <c:ext xmlns:c16="http://schemas.microsoft.com/office/drawing/2014/chart" uri="{C3380CC4-5D6E-409C-BE32-E72D297353CC}">
              <c16:uniqueId val="{0000000E-905D-4A9F-90AF-3EBDE662CF80}"/>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C362-43D5-8B2F-93A6E3DBEB77}"/>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C362-43D5-8B2F-93A6E3DBEB77}"/>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C362-43D5-8B2F-93A6E3DBEB77}"/>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C362-43D5-8B2F-93A6E3DBEB77}"/>
              </c:ext>
            </c:extLst>
          </c:dPt>
          <c:dLbls>
            <c:dLbl>
              <c:idx val="0"/>
              <c:layout>
                <c:manualLayout>
                  <c:x val="-9.9149168853893271E-3"/>
                  <c:y val="-2.5787037037037035E-2"/>
                </c:manualLayout>
              </c:layout>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362-43D5-8B2F-93A6E3DBEB77}"/>
                </c:ext>
              </c:extLst>
            </c:dLbl>
            <c:dLbl>
              <c:idx val="1"/>
              <c:layout>
                <c:manualLayout>
                  <c:x val="6.3412073490813542E-2"/>
                  <c:y val="-8.574730242053076E-2"/>
                </c:manualLayout>
              </c:layout>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362-43D5-8B2F-93A6E3DBEB77}"/>
                </c:ext>
              </c:extLst>
            </c:dLbl>
            <c:dLbl>
              <c:idx val="2"/>
              <c:layout>
                <c:manualLayout>
                  <c:x val="2.0537839020122465E-2"/>
                  <c:y val="4.9171770195392241E-2"/>
                </c:manualLayout>
              </c:layout>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362-43D5-8B2F-93A6E3DBEB77}"/>
                </c:ext>
              </c:extLst>
            </c:dLbl>
            <c:dLbl>
              <c:idx val="3"/>
              <c:layout>
                <c:manualLayout>
                  <c:x val="-7.7709098862642226E-2"/>
                  <c:y val="8.6051326917468626E-2"/>
                </c:manualLayout>
              </c:layout>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362-43D5-8B2F-93A6E3DBEB77}"/>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1"/>
            <c:showCatName val="1"/>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Лист2!$L$77:$L$80</c:f>
              <c:strCache>
                <c:ptCount val="4"/>
                <c:pt idx="0">
                  <c:v>педагог-исследователь</c:v>
                </c:pt>
                <c:pt idx="1">
                  <c:v>педагог-эксперт</c:v>
                </c:pt>
                <c:pt idx="2">
                  <c:v>педагог-модератор</c:v>
                </c:pt>
                <c:pt idx="3">
                  <c:v>б/к</c:v>
                </c:pt>
              </c:strCache>
            </c:strRef>
          </c:cat>
          <c:val>
            <c:numRef>
              <c:f>Лист2!$M$77:$M$80</c:f>
              <c:numCache>
                <c:formatCode>General</c:formatCode>
                <c:ptCount val="4"/>
                <c:pt idx="0">
                  <c:v>2</c:v>
                </c:pt>
                <c:pt idx="1">
                  <c:v>1</c:v>
                </c:pt>
                <c:pt idx="2">
                  <c:v>2</c:v>
                </c:pt>
                <c:pt idx="3">
                  <c:v>1</c:v>
                </c:pt>
              </c:numCache>
            </c:numRef>
          </c:val>
          <c:extLst xmlns:c16r2="http://schemas.microsoft.com/office/drawing/2015/06/chart">
            <c:ext xmlns:c16="http://schemas.microsoft.com/office/drawing/2014/chart" uri="{C3380CC4-5D6E-409C-BE32-E72D297353CC}">
              <c16:uniqueId val="{00000008-C362-43D5-8B2F-93A6E3DBEB77}"/>
            </c:ext>
          </c:extLst>
        </c:ser>
        <c:dLbls>
          <c:dLblPos val="ctr"/>
          <c:showLegendKey val="0"/>
          <c:showVal val="0"/>
          <c:showCatName val="1"/>
          <c:showSerName val="0"/>
          <c:showPercent val="0"/>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67</TotalTime>
  <Pages>15</Pages>
  <Words>4853</Words>
  <Characters>27664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Admin_01</dc:creator>
  <cp:keywords/>
  <dc:description/>
  <cp:lastModifiedBy>Admin_01</cp:lastModifiedBy>
  <cp:revision>7</cp:revision>
  <dcterms:created xsi:type="dcterms:W3CDTF">2023-02-23T03:02:00Z</dcterms:created>
  <dcterms:modified xsi:type="dcterms:W3CDTF">2023-02-23T05:43:00Z</dcterms:modified>
</cp:coreProperties>
</file>