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CC" w:rsidRDefault="00A43CCC" w:rsidP="00A43C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Обеспечение  обучения педагогов  в  летний  период (2022)</w:t>
      </w:r>
    </w:p>
    <w:p w:rsidR="00A43CCC" w:rsidRDefault="00A43CCC" w:rsidP="00A43C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показателем результативности деятельности образовательного учреждения является обеспечение качества образовательных услуг. В этом большое значение имеет повышение квалификации педагогов.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квалификации должно обеспечивать профессионально-личностное развитие педагога, непрерывно улучшать его профессиональные качества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квалификации педагогов КГУ «Школа-лицей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А.Ермекова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проходит в соответствии с перспективным планом курсовой подготовки кадров и составленной заявкой на обучение. </w:t>
      </w:r>
    </w:p>
    <w:p w:rsidR="00A43CCC" w:rsidRDefault="00A43CCC" w:rsidP="00A43C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летний  период  на 2022-2023 учебный год на прохождение курсов повышения квалификации  запланировано: в ЦПМ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араганды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-13 , на </w:t>
      </w:r>
      <w:r>
        <w:rPr>
          <w:rFonts w:ascii="Times New Roman" w:hAnsi="Times New Roman" w:cs="Times New Roman"/>
          <w:sz w:val="28"/>
          <w:szCs w:val="28"/>
        </w:rPr>
        <w:t>Летную стратегическую сессию -2022 Центра педагогической трансформации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Ustas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>tau</w:t>
      </w:r>
      <w:r>
        <w:rPr>
          <w:rFonts w:ascii="Times New Roman" w:hAnsi="Times New Roman" w:cs="Times New Roman"/>
          <w:sz w:val="28"/>
          <w:szCs w:val="28"/>
        </w:rPr>
        <w:t>»- 6 учителей. Всего:21 педагогов должны пройти за лето курсы, что составляет  33 %</w:t>
      </w:r>
    </w:p>
    <w:p w:rsidR="00A43CCC" w:rsidRDefault="00A43CCC" w:rsidP="00A43C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учителей для ЦПМ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араганды</w:t>
      </w:r>
      <w:proofErr w:type="spellEnd"/>
    </w:p>
    <w:p w:rsidR="00A43CCC" w:rsidRDefault="00A43CCC" w:rsidP="00A43C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684" w:type="dxa"/>
        <w:tblLook w:val="04A0" w:firstRow="1" w:lastRow="0" w:firstColumn="1" w:lastColumn="0" w:noHBand="0" w:noVBand="1"/>
      </w:tblPr>
      <w:tblGrid>
        <w:gridCol w:w="719"/>
        <w:gridCol w:w="1605"/>
        <w:gridCol w:w="506"/>
        <w:gridCol w:w="1761"/>
        <w:gridCol w:w="1377"/>
        <w:gridCol w:w="2564"/>
        <w:gridCol w:w="180"/>
        <w:gridCol w:w="1353"/>
      </w:tblGrid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20.06-08.07.2022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Аманбаевна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20.06-08.07.2022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11.07-30.07.2022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Елена Олеговна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11.07-30.07.2022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11.07-30.07.2022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Акопова Т.М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11.07-30.07.2022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 Е.Н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01.08-12.08.2022 рус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01.08-12.08.2022 рус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Нурасиловна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04.07.-15.07.2022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Абдиманатович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04.07.-15.07.2022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Игориевна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уже прошли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Модельхановна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Нурпейсова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Школьные команды по управлению качеством образования </w:t>
            </w: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Абдиманатович</w:t>
            </w:r>
            <w:proofErr w:type="spellEnd"/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команды по управлению качеством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CC" w:rsidTr="00A43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Ерболатовна</w:t>
            </w:r>
            <w:proofErr w:type="spellEnd"/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команды по управлению качеством образования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CC" w:rsidRDefault="00A43C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CCC" w:rsidRDefault="00A43CCC" w:rsidP="00A43C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CCC" w:rsidRDefault="00A43CCC" w:rsidP="00A43C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для прохождения курсов </w:t>
      </w:r>
      <w:r>
        <w:rPr>
          <w:rFonts w:ascii="Times New Roman" w:hAnsi="Times New Roman" w:cs="Times New Roman"/>
          <w:sz w:val="28"/>
          <w:szCs w:val="28"/>
        </w:rPr>
        <w:t>Центра педагогической трансформации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Ustas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tau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3CCC" w:rsidRDefault="00A43CCC" w:rsidP="00A43C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CCC" w:rsidRDefault="00A43CCC" w:rsidP="00A43C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24"/>
        <w:tblW w:w="10314" w:type="dxa"/>
        <w:tblInd w:w="0" w:type="dxa"/>
        <w:tblLook w:val="04A0" w:firstRow="1" w:lastRow="0" w:firstColumn="1" w:lastColumn="0" w:noHBand="0" w:noVBand="1"/>
      </w:tblPr>
      <w:tblGrid>
        <w:gridCol w:w="675"/>
        <w:gridCol w:w="4536"/>
        <w:gridCol w:w="3153"/>
        <w:gridCol w:w="1950"/>
      </w:tblGrid>
      <w:tr w:rsidR="00A43CCC" w:rsidTr="00A43C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sz w:val="28"/>
                <w:szCs w:val="28"/>
              </w:rPr>
              <w:t xml:space="preserve">  слушателя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Номнр</w:t>
            </w:r>
            <w:proofErr w:type="spellEnd"/>
            <w:r>
              <w:rPr>
                <w:b/>
                <w:sz w:val="28"/>
                <w:szCs w:val="28"/>
              </w:rPr>
              <w:t xml:space="preserve"> телефона</w:t>
            </w:r>
          </w:p>
        </w:tc>
      </w:tr>
      <w:tr w:rsidR="00A43CCC" w:rsidTr="00A43C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Шынаргуль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Амангельдиновна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школы-лицея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77053110527</w:t>
            </w:r>
          </w:p>
        </w:tc>
      </w:tr>
      <w:tr w:rsidR="00A43CCC" w:rsidTr="00A43C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Сауле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Зекеновна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школы-лицея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87757139062</w:t>
            </w:r>
          </w:p>
        </w:tc>
      </w:tr>
      <w:tr w:rsidR="00A43CCC" w:rsidTr="00A43C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Байтурсынов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Кымбат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Айдынович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попечителей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8700333799</w:t>
            </w:r>
          </w:p>
        </w:tc>
      </w:tr>
      <w:tr w:rsidR="00A43CCC" w:rsidTr="00A43C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Болатбековна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77052508585</w:t>
            </w:r>
          </w:p>
        </w:tc>
      </w:tr>
      <w:tr w:rsidR="00A43CCC" w:rsidTr="00A43C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информатики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87762717188</w:t>
            </w:r>
          </w:p>
        </w:tc>
      </w:tr>
      <w:tr w:rsidR="00A43CCC" w:rsidTr="00A43C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Почтарь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CC" w:rsidRDefault="00A4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87056625709</w:t>
            </w:r>
          </w:p>
        </w:tc>
      </w:tr>
    </w:tbl>
    <w:p w:rsidR="00A43CCC" w:rsidRDefault="00A43CCC" w:rsidP="00A43C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A43CCC" w:rsidRDefault="00A43CCC" w:rsidP="00A43CCC">
      <w:pPr>
        <w:rPr>
          <w:rFonts w:ascii="Times New Roman" w:hAnsi="Times New Roman" w:cs="Times New Roman"/>
          <w:b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A43CCC" w:rsidRDefault="00A43CCC" w:rsidP="00A43CCC">
      <w:pPr>
        <w:rPr>
          <w:rFonts w:ascii="Arial" w:hAnsi="Arial" w:cs="Arial"/>
          <w:sz w:val="28"/>
          <w:szCs w:val="28"/>
          <w:lang w:val="kk-KZ"/>
        </w:rPr>
      </w:pPr>
    </w:p>
    <w:p w:rsidR="001528B1" w:rsidRDefault="001528B1">
      <w:bookmarkStart w:id="0" w:name="_GoBack"/>
      <w:bookmarkEnd w:id="0"/>
    </w:p>
    <w:sectPr w:rsidR="0015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2C"/>
    <w:rsid w:val="001528B1"/>
    <w:rsid w:val="003C602C"/>
    <w:rsid w:val="00A4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CCC"/>
    <w:pPr>
      <w:spacing w:after="0" w:line="240" w:lineRule="auto"/>
    </w:pPr>
  </w:style>
  <w:style w:type="table" w:styleId="a4">
    <w:name w:val="Table Grid"/>
    <w:basedOn w:val="a1"/>
    <w:uiPriority w:val="39"/>
    <w:rsid w:val="00A4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CCC"/>
    <w:pPr>
      <w:spacing w:after="0" w:line="240" w:lineRule="auto"/>
    </w:pPr>
  </w:style>
  <w:style w:type="table" w:styleId="a4">
    <w:name w:val="Table Grid"/>
    <w:basedOn w:val="a1"/>
    <w:uiPriority w:val="39"/>
    <w:rsid w:val="00A4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2022-06-13T02:30:00Z</dcterms:created>
  <dcterms:modified xsi:type="dcterms:W3CDTF">2022-06-13T02:31:00Z</dcterms:modified>
</cp:coreProperties>
</file>