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2DF5E" w14:textId="77777777" w:rsidR="00B82D22" w:rsidRDefault="00B82D22" w:rsidP="00B82D22">
      <w:pPr>
        <w:spacing w:after="0"/>
        <w:ind w:firstLine="709"/>
        <w:jc w:val="both"/>
      </w:pPr>
    </w:p>
    <w:p w14:paraId="7B8D36D0" w14:textId="608A5BE6" w:rsidR="00B82D22" w:rsidRPr="00B82D22" w:rsidRDefault="00B82D22" w:rsidP="00A61182">
      <w:pPr>
        <w:shd w:val="clear" w:color="auto" w:fill="FFFFFF" w:themeFill="background1"/>
        <w:spacing w:before="120" w:after="0" w:line="285" w:lineRule="atLeast"/>
        <w:jc w:val="both"/>
        <w:textAlignment w:val="baseline"/>
        <w:rPr>
          <w:rFonts w:cs="Times New Roman"/>
          <w:color w:val="1E1E1E"/>
          <w:sz w:val="24"/>
          <w:szCs w:val="24"/>
        </w:rPr>
      </w:pPr>
      <w:r>
        <w:t xml:space="preserve">           </w:t>
      </w:r>
      <w:r w:rsidRPr="00B82D22">
        <w:rPr>
          <w:rFonts w:cs="Times New Roman"/>
          <w:sz w:val="24"/>
          <w:szCs w:val="24"/>
        </w:rPr>
        <w:t>В соответствии с пунктом 9 главы 2 п</w:t>
      </w:r>
      <w:r w:rsidRPr="00B82D22">
        <w:rPr>
          <w:rFonts w:cs="Times New Roman"/>
          <w:sz w:val="24"/>
          <w:szCs w:val="24"/>
        </w:rPr>
        <w:t>риказ</w:t>
      </w:r>
      <w:r w:rsidRPr="00B82D22">
        <w:rPr>
          <w:rFonts w:cs="Times New Roman"/>
          <w:sz w:val="24"/>
          <w:szCs w:val="24"/>
        </w:rPr>
        <w:t>а</w:t>
      </w:r>
      <w:r w:rsidRPr="00B82D22">
        <w:rPr>
          <w:rFonts w:cs="Times New Roman"/>
          <w:sz w:val="24"/>
          <w:szCs w:val="24"/>
        </w:rPr>
        <w:t xml:space="preserve"> Министра образования и науки Республики Казахстан от 12 октября 2018 года № 564</w:t>
      </w:r>
      <w:r w:rsidRPr="00B82D22">
        <w:rPr>
          <w:rFonts w:cs="Times New Roman"/>
          <w:sz w:val="24"/>
          <w:szCs w:val="24"/>
        </w:rPr>
        <w:t xml:space="preserve"> «</w:t>
      </w:r>
      <w:r w:rsidRPr="00B82D22">
        <w:rPr>
          <w:rFonts w:cs="Times New Roman"/>
          <w:sz w:val="24"/>
          <w:szCs w:val="24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  <w:r w:rsidRPr="00B82D22">
        <w:rPr>
          <w:rFonts w:cs="Times New Roman"/>
          <w:sz w:val="24"/>
          <w:szCs w:val="24"/>
        </w:rPr>
        <w:t>» определяется п</w:t>
      </w:r>
      <w:r w:rsidRPr="00B82D22">
        <w:rPr>
          <w:rFonts w:cs="Times New Roman"/>
          <w:sz w:val="24"/>
          <w:szCs w:val="24"/>
        </w:rPr>
        <w:t>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  <w:r w:rsidRPr="00B82D22">
        <w:rPr>
          <w:rFonts w:cs="Times New Roman"/>
          <w:sz w:val="24"/>
          <w:szCs w:val="24"/>
        </w:rPr>
        <w:t>.</w:t>
      </w:r>
      <w:r w:rsidRPr="00B82D22">
        <w:rPr>
          <w:rFonts w:cs="Times New Roman"/>
          <w:sz w:val="24"/>
          <w:szCs w:val="24"/>
        </w:rPr>
        <w:t xml:space="preserve"> </w:t>
      </w:r>
    </w:p>
    <w:p w14:paraId="7006FDFD" w14:textId="77777777" w:rsidR="00B82D22" w:rsidRPr="00B82D22" w:rsidRDefault="00B82D22" w:rsidP="00A61182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B82D22">
        <w:rPr>
          <w:color w:val="000000"/>
          <w:spacing w:val="2"/>
        </w:rPr>
        <w:t>      Организации образования, реализующие общеобразовательные учебные программы начального образования, обеспечивают прием в 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14:paraId="12419963" w14:textId="5B69B028" w:rsidR="00B82D22" w:rsidRPr="00B82D22" w:rsidRDefault="00B82D22" w:rsidP="00A61182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B82D22">
        <w:rPr>
          <w:color w:val="000000"/>
          <w:spacing w:val="2"/>
        </w:rPr>
        <w:t xml:space="preserve">       </w:t>
      </w:r>
      <w:r w:rsidRPr="00B82D22">
        <w:rPr>
          <w:color w:val="000000"/>
          <w:spacing w:val="2"/>
        </w:rPr>
        <w:t>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14:paraId="0097C620" w14:textId="3E38DBB2" w:rsidR="00B82D22" w:rsidRPr="00B82D22" w:rsidRDefault="00B82D22" w:rsidP="00A61182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B82D22">
        <w:rPr>
          <w:color w:val="000000"/>
          <w:spacing w:val="2"/>
          <w:shd w:val="clear" w:color="auto" w:fill="FFFFFF"/>
        </w:rPr>
        <w:t xml:space="preserve">       </w:t>
      </w:r>
      <w:proofErr w:type="gramStart"/>
      <w:r w:rsidRPr="00B82D22">
        <w:rPr>
          <w:color w:val="000000"/>
          <w:spacing w:val="2"/>
          <w:shd w:val="clear" w:color="auto" w:fill="FFFFFF"/>
        </w:rPr>
        <w:t>Согласно пункта</w:t>
      </w:r>
      <w:proofErr w:type="gramEnd"/>
      <w:r w:rsidRPr="00B82D22">
        <w:rPr>
          <w:color w:val="000000"/>
          <w:spacing w:val="2"/>
          <w:shd w:val="clear" w:color="auto" w:fill="FFFFFF"/>
        </w:rPr>
        <w:t xml:space="preserve"> </w:t>
      </w:r>
      <w:r w:rsidRPr="00B82D22">
        <w:rPr>
          <w:color w:val="000000"/>
          <w:spacing w:val="2"/>
          <w:shd w:val="clear" w:color="auto" w:fill="FFFFFF"/>
        </w:rPr>
        <w:t>9-2</w:t>
      </w:r>
      <w:r w:rsidRPr="00B82D22">
        <w:rPr>
          <w:color w:val="000000"/>
          <w:spacing w:val="2"/>
          <w:shd w:val="clear" w:color="auto" w:fill="FFFFFF"/>
        </w:rPr>
        <w:t>, п</w:t>
      </w:r>
      <w:r w:rsidRPr="00B82D22">
        <w:rPr>
          <w:color w:val="000000"/>
          <w:spacing w:val="2"/>
          <w:shd w:val="clear" w:color="auto" w:fill="FFFFFF"/>
        </w:rPr>
        <w:t>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p w14:paraId="1B831C25" w14:textId="1170537E" w:rsidR="00B82D22" w:rsidRPr="00B82D22" w:rsidRDefault="00B82D22" w:rsidP="00B82D2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B82D22">
        <w:rPr>
          <w:rFonts w:cs="Times New Roman"/>
          <w:sz w:val="24"/>
          <w:szCs w:val="24"/>
        </w:rPr>
        <w:t xml:space="preserve">В соответствии с пунктом </w:t>
      </w:r>
      <w:r w:rsidRPr="00B82D22">
        <w:rPr>
          <w:rFonts w:cs="Times New Roman"/>
          <w:sz w:val="24"/>
          <w:szCs w:val="24"/>
        </w:rPr>
        <w:t>9-7</w:t>
      </w:r>
      <w:r w:rsidRPr="00B82D22">
        <w:rPr>
          <w:rFonts w:cs="Times New Roman"/>
          <w:sz w:val="24"/>
          <w:szCs w:val="24"/>
        </w:rPr>
        <w:t>, п</w:t>
      </w:r>
      <w:r w:rsidRPr="00B82D22">
        <w:rPr>
          <w:rFonts w:cs="Times New Roman"/>
          <w:sz w:val="24"/>
          <w:szCs w:val="24"/>
        </w:rPr>
        <w:t>ри приеме детей в первый класс ги</w:t>
      </w:r>
      <w:bookmarkStart w:id="0" w:name="_GoBack"/>
      <w:bookmarkEnd w:id="0"/>
      <w:r w:rsidRPr="00B82D22">
        <w:rPr>
          <w:rFonts w:cs="Times New Roman"/>
          <w:sz w:val="24"/>
          <w:szCs w:val="24"/>
        </w:rPr>
        <w:t>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p w14:paraId="1D3FC937" w14:textId="7B098E56" w:rsidR="00B82D22" w:rsidRPr="00B82D22" w:rsidRDefault="00B82D22" w:rsidP="00B82D22">
      <w:pPr>
        <w:spacing w:after="0"/>
        <w:ind w:firstLine="709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Приказ о зачислении в первый класс издается организацией образования не ранее 25 августа текущего года.</w:t>
      </w:r>
    </w:p>
    <w:p w14:paraId="38A6642A" w14:textId="658D2A00" w:rsidR="00B82D22" w:rsidRPr="00B82D22" w:rsidRDefault="00B82D22" w:rsidP="00B82D22">
      <w:pPr>
        <w:spacing w:after="0"/>
        <w:ind w:firstLine="709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Перечень документов для приема в школу:</w:t>
      </w:r>
    </w:p>
    <w:p w14:paraId="74A8B721" w14:textId="77777777" w:rsidR="00B82D22" w:rsidRPr="00B82D22" w:rsidRDefault="00B82D22" w:rsidP="00B82D22">
      <w:pPr>
        <w:spacing w:after="0"/>
        <w:jc w:val="both"/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При подаче заявления на портал</w:t>
      </w:r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:</w:t>
      </w:r>
    </w:p>
    <w:p w14:paraId="569CD4BF" w14:textId="27C61DA1" w:rsid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1) заявление родителей или иных законных представителей согласно форме приложения</w:t>
      </w:r>
      <w:r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1</w:t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82D22">
        <w:rPr>
          <w:rFonts w:cs="Times New Roman"/>
          <w:color w:val="000000"/>
          <w:spacing w:val="2"/>
          <w:sz w:val="24"/>
          <w:szCs w:val="24"/>
        </w:rPr>
        <w:br/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2) медицинские справки формы № 065/у о состоянии здоровья,</w:t>
      </w:r>
      <w:r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 у</w:t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твержденной </w:t>
      </w:r>
      <w:hyperlink r:id="rId4" w:anchor="z0" w:history="1">
        <w:r w:rsidRPr="00B82D22">
          <w:rPr>
            <w:rStyle w:val="a4"/>
            <w:rFonts w:cs="Times New Roman"/>
            <w:color w:val="073A5E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 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 </w:t>
      </w:r>
      <w:hyperlink r:id="rId5" w:anchor="z1" w:history="1">
        <w:r w:rsidRPr="00B82D22">
          <w:rPr>
            <w:rStyle w:val="a4"/>
            <w:rFonts w:cs="Times New Roman"/>
            <w:color w:val="073A5E"/>
            <w:spacing w:val="2"/>
            <w:sz w:val="24"/>
            <w:szCs w:val="24"/>
            <w:shd w:val="clear" w:color="auto" w:fill="FFFFFF"/>
          </w:rPr>
          <w:t>приказом</w:t>
        </w:r>
      </w:hyperlink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  <w:r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14:paraId="4A864F97" w14:textId="536EA42B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3)цифровая фотография ребенка размером 3х4 см.</w:t>
      </w:r>
    </w:p>
    <w:p w14:paraId="67DF8F7D" w14:textId="77777777" w:rsidR="00B82D22" w:rsidRPr="00B82D22" w:rsidRDefault="00B82D22" w:rsidP="00B82D22">
      <w:pPr>
        <w:spacing w:after="0"/>
        <w:jc w:val="both"/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-</w:t>
      </w:r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при обращении </w:t>
      </w:r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к </w:t>
      </w:r>
      <w:proofErr w:type="spellStart"/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услугодателю</w:t>
      </w:r>
      <w:proofErr w:type="spellEnd"/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бумажно</w:t>
      </w:r>
      <w:proofErr w:type="spellEnd"/>
      <w:r w:rsidRPr="00B82D22"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):</w:t>
      </w:r>
    </w:p>
    <w:p w14:paraId="0F4A870F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1) заявление </w:t>
      </w:r>
      <w:proofErr w:type="spellStart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заявление</w:t>
      </w:r>
      <w:proofErr w:type="spellEnd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родителей или иных законных представителей согласно форме приложения 1;</w:t>
      </w:r>
    </w:p>
    <w:p w14:paraId="3692F787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2) документ, удостоверяющий личность (оригинал требуется для идентификации, который возвращается </w:t>
      </w:r>
      <w:proofErr w:type="spellStart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услугополучателю</w:t>
      </w:r>
      <w:proofErr w:type="spellEnd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),</w:t>
      </w:r>
    </w:p>
    <w:p w14:paraId="4BF14F14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</w:t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нормативных правовых актов под № 2423);</w:t>
      </w:r>
      <w:r w:rsidRPr="00B82D22">
        <w:rPr>
          <w:rFonts w:cs="Times New Roman"/>
          <w:color w:val="000000"/>
          <w:spacing w:val="2"/>
          <w:sz w:val="24"/>
          <w:szCs w:val="24"/>
        </w:rPr>
        <w:br/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4) фотографии ребенка размером 3х4 см в количестве 2 штук.</w:t>
      </w:r>
      <w:r w:rsidRPr="00B82D22">
        <w:rPr>
          <w:rFonts w:cs="Times New Roman"/>
          <w:color w:val="000000"/>
          <w:spacing w:val="2"/>
          <w:sz w:val="24"/>
          <w:szCs w:val="24"/>
        </w:rPr>
        <w:br/>
      </w:r>
      <w:proofErr w:type="spellStart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Услугополучатели</w:t>
      </w:r>
      <w:proofErr w:type="spellEnd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</w:r>
      <w:r w:rsidRPr="00B82D22">
        <w:rPr>
          <w:rFonts w:cs="Times New Roman"/>
          <w:color w:val="000000"/>
          <w:spacing w:val="2"/>
          <w:sz w:val="24"/>
          <w:szCs w:val="24"/>
        </w:rPr>
        <w:br/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1) иностранец - вид на жительство иностранца в Республике Казахстан;</w:t>
      </w:r>
      <w:r w:rsidRPr="00B82D22">
        <w:rPr>
          <w:rFonts w:cs="Times New Roman"/>
          <w:color w:val="000000"/>
          <w:spacing w:val="2"/>
          <w:sz w:val="24"/>
          <w:szCs w:val="24"/>
        </w:rPr>
        <w:br/>
      </w: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2) лицо без гражданства - удостоверение лица без гражданства;</w:t>
      </w:r>
    </w:p>
    <w:p w14:paraId="7F0732A1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3) беженец - удостоверение беженца;</w:t>
      </w:r>
    </w:p>
    <w:p w14:paraId="6FC4C1AF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4) лицо, ищущее убежище - свидетельство лица, ищущего убежище;</w:t>
      </w:r>
    </w:p>
    <w:p w14:paraId="4214C92C" w14:textId="77777777" w:rsidR="00B82D22" w:rsidRPr="00B82D22" w:rsidRDefault="00B82D22" w:rsidP="00B82D22">
      <w:pPr>
        <w:spacing w:after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5) </w:t>
      </w:r>
      <w:proofErr w:type="spellStart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кандас</w:t>
      </w:r>
      <w:proofErr w:type="spellEnd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- удостоверение </w:t>
      </w:r>
      <w:proofErr w:type="spellStart"/>
      <w:r w:rsidRPr="00B82D22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кандаса.</w:t>
      </w:r>
      <w:proofErr w:type="spellEnd"/>
    </w:p>
    <w:sectPr w:rsidR="00B82D22" w:rsidRPr="00B82D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55"/>
    <w:rsid w:val="00585155"/>
    <w:rsid w:val="006C0B77"/>
    <w:rsid w:val="008242FF"/>
    <w:rsid w:val="00870751"/>
    <w:rsid w:val="00922C48"/>
    <w:rsid w:val="00A61182"/>
    <w:rsid w:val="00B82D2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4406"/>
  <w15:chartTrackingRefBased/>
  <w15:docId w15:val="{E6C55517-8521-4B8D-8B64-8E372073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82D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2D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2D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2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30002423_" TargetMode="External"/><Relationship Id="rId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2022-03-11T08:07:00Z</dcterms:created>
  <dcterms:modified xsi:type="dcterms:W3CDTF">2022-03-11T08:08:00Z</dcterms:modified>
</cp:coreProperties>
</file>