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8D" w:rsidRDefault="009B658D" w:rsidP="0067599A">
      <w:pPr>
        <w:widowControl w:val="0"/>
        <w:spacing w:after="0"/>
        <w:jc w:val="right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345A78" w:rsidRPr="0067599A" w:rsidRDefault="0067599A" w:rsidP="0067599A">
      <w:pPr>
        <w:widowControl w:val="0"/>
        <w:spacing w:after="0"/>
        <w:jc w:val="right"/>
        <w:rPr>
          <w:rFonts w:ascii="Times New Roman" w:hAnsi="Times New Roman"/>
          <w:color w:val="002060"/>
          <w:sz w:val="28"/>
          <w:szCs w:val="28"/>
          <w:lang w:val="kk-KZ"/>
        </w:rPr>
      </w:pPr>
      <w:bookmarkStart w:id="0" w:name="_GoBack"/>
      <w:bookmarkEnd w:id="0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«Утверждаю»</w:t>
      </w:r>
    </w:p>
    <w:p w:rsidR="0067599A" w:rsidRPr="0067599A" w:rsidRDefault="0067599A" w:rsidP="0067599A">
      <w:pPr>
        <w:widowControl w:val="0"/>
        <w:spacing w:after="0"/>
        <w:jc w:val="right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Директор КГУ «ОШ№3»:</w:t>
      </w:r>
    </w:p>
    <w:p w:rsidR="0067599A" w:rsidRPr="0067599A" w:rsidRDefault="0067599A" w:rsidP="0067599A">
      <w:pPr>
        <w:widowControl w:val="0"/>
        <w:spacing w:after="0"/>
        <w:jc w:val="right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___________________</w:t>
      </w:r>
    </w:p>
    <w:p w:rsidR="0067599A" w:rsidRPr="0067599A" w:rsidRDefault="0067599A" w:rsidP="0067599A">
      <w:pPr>
        <w:widowControl w:val="0"/>
        <w:spacing w:after="0"/>
        <w:jc w:val="right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Омарова А.С.</w:t>
      </w:r>
    </w:p>
    <w:p w:rsidR="0067599A" w:rsidRPr="0067599A" w:rsidRDefault="0067599A" w:rsidP="00345A78">
      <w:pPr>
        <w:widowControl w:val="0"/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345A78" w:rsidRPr="0067599A" w:rsidRDefault="00345A78" w:rsidP="00345A78">
      <w:pPr>
        <w:widowControl w:val="0"/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Положение о деятельности</w:t>
      </w:r>
    </w:p>
    <w:p w:rsidR="00345A78" w:rsidRPr="0067599A" w:rsidRDefault="0067599A" w:rsidP="00345A78">
      <w:pPr>
        <w:widowControl w:val="0"/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школьного </w:t>
      </w:r>
      <w:r w:rsidR="00345A78"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парламента</w:t>
      </w:r>
    </w:p>
    <w:p w:rsidR="00345A78" w:rsidRPr="0067599A" w:rsidRDefault="00345A78" w:rsidP="00345A7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345A78" w:rsidRPr="0067599A" w:rsidRDefault="00345A78" w:rsidP="00345A78">
      <w:pPr>
        <w:widowControl w:val="0"/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7599A">
        <w:rPr>
          <w:rFonts w:ascii="Times New Roman" w:hAnsi="Times New Roman"/>
          <w:b/>
          <w:bCs/>
          <w:color w:val="002060"/>
          <w:sz w:val="28"/>
          <w:szCs w:val="28"/>
        </w:rPr>
        <w:t>Глава</w:t>
      </w:r>
      <w:proofErr w:type="gramStart"/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1</w:t>
      </w:r>
      <w:proofErr w:type="gramEnd"/>
      <w:r w:rsidRPr="0067599A">
        <w:rPr>
          <w:rFonts w:ascii="Times New Roman" w:hAnsi="Times New Roman"/>
          <w:b/>
          <w:color w:val="002060"/>
          <w:sz w:val="28"/>
          <w:szCs w:val="28"/>
        </w:rPr>
        <w:t>. Общие положения</w:t>
      </w:r>
    </w:p>
    <w:p w:rsidR="00345A78" w:rsidRPr="0067599A" w:rsidRDefault="00345A78" w:rsidP="00345A78">
      <w:pPr>
        <w:widowControl w:val="0"/>
        <w:spacing w:after="0"/>
        <w:jc w:val="both"/>
        <w:rPr>
          <w:rFonts w:ascii="Times New Roman" w:hAnsi="Times New Roman"/>
          <w:bCs/>
          <w:color w:val="002060"/>
          <w:sz w:val="28"/>
          <w:szCs w:val="28"/>
        </w:rPr>
      </w:pPr>
    </w:p>
    <w:p w:rsidR="00345A78" w:rsidRPr="0067599A" w:rsidRDefault="00345A78" w:rsidP="00345A78">
      <w:pPr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 xml:space="preserve">1.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Настоящ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е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е </w:t>
      </w:r>
      <w:r w:rsidR="0067599A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67599A">
        <w:rPr>
          <w:rFonts w:ascii="Times New Roman" w:hAnsi="Times New Roman"/>
          <w:color w:val="002060"/>
          <w:sz w:val="28"/>
          <w:szCs w:val="28"/>
        </w:rPr>
        <w:t>Положение о деятельности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ш</w:t>
      </w:r>
      <w:proofErr w:type="spellStart"/>
      <w:r w:rsidR="0067599A">
        <w:rPr>
          <w:rFonts w:ascii="Times New Roman" w:hAnsi="Times New Roman"/>
          <w:color w:val="002060"/>
          <w:sz w:val="28"/>
          <w:szCs w:val="28"/>
        </w:rPr>
        <w:t>кольного</w:t>
      </w:r>
      <w:proofErr w:type="spellEnd"/>
      <w:r w:rsidR="0067599A">
        <w:rPr>
          <w:rFonts w:ascii="Times New Roman" w:hAnsi="Times New Roman"/>
          <w:color w:val="002060"/>
          <w:sz w:val="28"/>
          <w:szCs w:val="28"/>
        </w:rPr>
        <w:t xml:space="preserve"> парламента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определя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е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т цель, задачи, структуру, порядок формирования и организации деятельности, права и обязанности органа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школьного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самоуправления –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школьного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парламента. </w:t>
      </w:r>
    </w:p>
    <w:p w:rsidR="00345A78" w:rsidRPr="0067599A" w:rsidRDefault="00345A78" w:rsidP="00345A78">
      <w:pPr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 xml:space="preserve">2. Школьный парламент являются инициативной, самостоятельной, ответственной общественной формой </w:t>
      </w:r>
      <w:r w:rsid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школьного 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самоуправлени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я</w:t>
      </w:r>
      <w:proofErr w:type="gramStart"/>
      <w:r w:rsidRPr="0067599A">
        <w:rPr>
          <w:rFonts w:ascii="Times New Roman" w:hAnsi="Times New Roman"/>
          <w:color w:val="002060"/>
          <w:sz w:val="28"/>
          <w:szCs w:val="28"/>
        </w:rPr>
        <w:t>,н</w:t>
      </w:r>
      <w:proofErr w:type="gramEnd"/>
      <w:r w:rsidRPr="0067599A">
        <w:rPr>
          <w:rFonts w:ascii="Times New Roman" w:hAnsi="Times New Roman"/>
          <w:color w:val="002060"/>
          <w:sz w:val="28"/>
          <w:szCs w:val="28"/>
        </w:rPr>
        <w:t>аправленно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го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на решение важнейших вопросов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детей и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молодежи, развитие ее социальной активности, поддержку социальных инициатив.</w:t>
      </w:r>
    </w:p>
    <w:p w:rsidR="00345A78" w:rsidRPr="0067599A" w:rsidRDefault="00345A78" w:rsidP="00345A78">
      <w:pPr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3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.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Орган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школьного </w:t>
      </w:r>
      <w:r w:rsidRPr="0067599A">
        <w:rPr>
          <w:rFonts w:ascii="Times New Roman" w:hAnsi="Times New Roman"/>
          <w:color w:val="002060"/>
          <w:sz w:val="28"/>
          <w:szCs w:val="28"/>
        </w:rPr>
        <w:t>самоуправлени</w:t>
      </w:r>
      <w:proofErr w:type="gramStart"/>
      <w:r w:rsidRPr="0067599A">
        <w:rPr>
          <w:rFonts w:ascii="Times New Roman" w:hAnsi="Times New Roman"/>
          <w:color w:val="002060"/>
          <w:sz w:val="28"/>
          <w:szCs w:val="28"/>
        </w:rPr>
        <w:t>я–</w:t>
      </w:r>
      <w:proofErr w:type="gram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школьный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парламент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создается по инициативе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школьников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как постоянно действующий координирующий орган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для представления интересов 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и действует на основании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настоящего 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оложения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</w:rPr>
        <w:t>.</w:t>
      </w:r>
    </w:p>
    <w:p w:rsidR="00345A78" w:rsidRPr="0067599A" w:rsidRDefault="00345A78" w:rsidP="00345A78">
      <w:pPr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4.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Каждый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обучающийся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имеет право избирать и быть избранным в актив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в соответствии с настоящим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Положением</w:t>
      </w:r>
      <w:r w:rsidRPr="0067599A">
        <w:rPr>
          <w:rFonts w:ascii="Times New Roman" w:hAnsi="Times New Roman"/>
          <w:color w:val="002060"/>
          <w:sz w:val="28"/>
          <w:szCs w:val="28"/>
        </w:rPr>
        <w:t>.</w:t>
      </w:r>
    </w:p>
    <w:p w:rsidR="00345A78" w:rsidRPr="0067599A" w:rsidRDefault="00345A78" w:rsidP="00345A7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5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. Деятельность и решения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направлены и распространяются на всех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организации образования</w:t>
      </w:r>
      <w:r w:rsidRPr="0067599A">
        <w:rPr>
          <w:rFonts w:ascii="Times New Roman" w:hAnsi="Times New Roman"/>
          <w:color w:val="002060"/>
          <w:sz w:val="28"/>
          <w:szCs w:val="28"/>
        </w:rPr>
        <w:t>.</w:t>
      </w:r>
    </w:p>
    <w:p w:rsidR="00345A78" w:rsidRPr="0067599A" w:rsidRDefault="00345A78" w:rsidP="00345A7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6.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В своей деятельности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</w:rPr>
        <w:t xml:space="preserve"> руководствуется Конституцией Республики Казахстан,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з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акон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ами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Республики Казахстан «Об образовании», «О государственной молодежной политике», иными нормативными правовыми актами Республики Казахстан, а также настоящим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Положением</w:t>
      </w:r>
      <w:r w:rsidRPr="0067599A">
        <w:rPr>
          <w:rFonts w:ascii="Times New Roman" w:hAnsi="Times New Roman"/>
          <w:color w:val="002060"/>
          <w:sz w:val="28"/>
          <w:szCs w:val="28"/>
        </w:rPr>
        <w:t>.</w:t>
      </w:r>
    </w:p>
    <w:p w:rsidR="00345A78" w:rsidRPr="0067599A" w:rsidRDefault="00345A78" w:rsidP="00345A78">
      <w:pPr>
        <w:pStyle w:val="a3"/>
        <w:spacing w:after="0"/>
        <w:ind w:left="0" w:firstLine="709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b/>
          <w:bCs/>
          <w:color w:val="002060"/>
          <w:sz w:val="28"/>
          <w:szCs w:val="28"/>
        </w:rPr>
        <w:t>Глава</w:t>
      </w:r>
      <w:proofErr w:type="gramStart"/>
      <w:r w:rsidRPr="0067599A">
        <w:rPr>
          <w:rFonts w:ascii="Times New Roman" w:hAnsi="Times New Roman"/>
          <w:b/>
          <w:color w:val="002060"/>
          <w:sz w:val="28"/>
          <w:szCs w:val="28"/>
        </w:rPr>
        <w:t>2</w:t>
      </w:r>
      <w:proofErr w:type="gramEnd"/>
      <w:r w:rsidRPr="0067599A">
        <w:rPr>
          <w:rFonts w:ascii="Times New Roman" w:hAnsi="Times New Roman"/>
          <w:b/>
          <w:color w:val="002060"/>
          <w:sz w:val="28"/>
          <w:szCs w:val="28"/>
        </w:rPr>
        <w:t>. Цел</w:t>
      </w: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ь</w:t>
      </w:r>
      <w:r w:rsidRPr="0067599A">
        <w:rPr>
          <w:rFonts w:ascii="Times New Roman" w:hAnsi="Times New Roman"/>
          <w:b/>
          <w:color w:val="002060"/>
          <w:sz w:val="28"/>
          <w:szCs w:val="28"/>
        </w:rPr>
        <w:t xml:space="preserve"> и задачи </w:t>
      </w: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b/>
          <w:color w:val="002060"/>
          <w:sz w:val="28"/>
          <w:szCs w:val="28"/>
        </w:rPr>
        <w:t>арламента</w:t>
      </w:r>
      <w:proofErr w:type="spellEnd"/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7.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Цель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а: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создание условий для успешной социализации и эффективной самореализации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детей и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молодежи, также возможности для самостоятельного решения </w:t>
      </w:r>
      <w:proofErr w:type="gramStart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обучающимися</w:t>
      </w:r>
      <w:proofErr w:type="gramEnd"/>
      <w:r w:rsidRPr="0067599A">
        <w:rPr>
          <w:rFonts w:ascii="Times New Roman" w:hAnsi="Times New Roman"/>
          <w:color w:val="002060"/>
          <w:sz w:val="28"/>
          <w:szCs w:val="28"/>
        </w:rPr>
        <w:t xml:space="preserve"> возникающих проблем. 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8.З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адачи</w:t>
      </w:r>
      <w:proofErr w:type="spellEnd"/>
      <w:r w:rsidR="0067599A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: 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1)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реализация творческой активности и самодеятельности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>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2)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содействие защите прав и интересов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>, в том числе в решении образовательных, социально-бытовых и прочих вопросов, затрагивающих их интересы;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3)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содействие руководству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организации образования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в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решени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и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образовательных и научных задач, организации досуга и быта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, пропаганде здорового образа жизни; 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lastRenderedPageBreak/>
        <w:t xml:space="preserve">4)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содействие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организации образования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в проводимых мероприятиях в рамках образовательного и воспитательного процесса;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5)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проведение работы, направленной на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патриотическо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е</w:t>
      </w:r>
      <w:r w:rsid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отношени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е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к духу и традициям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организации образования,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повышение сознательности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и их требовательности к уровню своих знаний, воспитание бережного отношения к имуществу;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6)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информирование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о деятельности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организации образования</w:t>
      </w:r>
      <w:r w:rsidRPr="0067599A">
        <w:rPr>
          <w:rFonts w:ascii="Times New Roman" w:hAnsi="Times New Roman"/>
          <w:color w:val="002060"/>
          <w:sz w:val="28"/>
          <w:szCs w:val="28"/>
        </w:rPr>
        <w:t>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7)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участие в формировании общественного мнения о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детях и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молодежи как реальной силе и стратегическом ресурсе развития казахстанского общества;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8)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содействие реализации общественно значимых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детских и </w:t>
      </w:r>
      <w:r w:rsidRPr="0067599A">
        <w:rPr>
          <w:rFonts w:ascii="Times New Roman" w:hAnsi="Times New Roman"/>
          <w:color w:val="002060"/>
          <w:sz w:val="28"/>
          <w:szCs w:val="28"/>
        </w:rPr>
        <w:t>молодежных инициатив.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9.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В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организации образования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деятельность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Парламента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направлена на решение и других задач, определяемых с учетов специфики региона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иорганизации образования</w:t>
      </w:r>
      <w:r w:rsidRPr="0067599A">
        <w:rPr>
          <w:rFonts w:ascii="Times New Roman" w:hAnsi="Times New Roman"/>
          <w:color w:val="002060"/>
          <w:sz w:val="28"/>
          <w:szCs w:val="28"/>
        </w:rPr>
        <w:t>.</w:t>
      </w:r>
    </w:p>
    <w:p w:rsidR="00345A78" w:rsidRPr="0067599A" w:rsidRDefault="00345A78" w:rsidP="0067599A">
      <w:pPr>
        <w:pStyle w:val="a3"/>
        <w:spacing w:after="0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Pr="0067599A">
        <w:rPr>
          <w:rFonts w:ascii="Times New Roman" w:hAnsi="Times New Roman"/>
          <w:b/>
          <w:bCs/>
          <w:color w:val="002060"/>
          <w:sz w:val="28"/>
          <w:szCs w:val="28"/>
        </w:rPr>
        <w:t>Глава</w:t>
      </w:r>
      <w:r w:rsidRPr="0067599A">
        <w:rPr>
          <w:rFonts w:ascii="Times New Roman" w:hAnsi="Times New Roman"/>
          <w:b/>
          <w:color w:val="002060"/>
          <w:sz w:val="28"/>
          <w:szCs w:val="28"/>
        </w:rPr>
        <w:t xml:space="preserve">3. Структура </w:t>
      </w: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Парламента</w:t>
      </w:r>
    </w:p>
    <w:p w:rsidR="00345A78" w:rsidRPr="0067599A" w:rsidRDefault="00345A78" w:rsidP="00345A78">
      <w:pPr>
        <w:pStyle w:val="a3"/>
        <w:tabs>
          <w:tab w:val="left" w:pos="-6521"/>
          <w:tab w:val="left" w:pos="540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10.</w:t>
      </w:r>
      <w:r w:rsidRPr="0067599A"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  <w:t>Лидером П</w:t>
      </w:r>
      <w:proofErr w:type="spellStart"/>
      <w:r w:rsidRPr="0067599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арламента</w:t>
      </w:r>
      <w:proofErr w:type="spellEnd"/>
      <w:r w:rsidRPr="0067599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67599A"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  <w:t>является</w:t>
      </w:r>
      <w:r w:rsidRPr="0067599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президент, избираемый на выборах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обучающимися</w:t>
      </w:r>
      <w:r w:rsidRPr="0067599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и педагогами организации образования. </w:t>
      </w:r>
    </w:p>
    <w:p w:rsidR="00345A78" w:rsidRPr="0067599A" w:rsidRDefault="00345A78" w:rsidP="00345A78">
      <w:pPr>
        <w:tabs>
          <w:tab w:val="left" w:pos="-6521"/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11.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Президент и члены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Парламента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избираются сроком на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один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учебный год. </w:t>
      </w:r>
    </w:p>
    <w:p w:rsidR="00345A78" w:rsidRPr="0067599A" w:rsidRDefault="00345A78" w:rsidP="00345A78">
      <w:pPr>
        <w:tabs>
          <w:tab w:val="left" w:pos="-6521"/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12.Парламент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состоит из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резидента,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его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заместителей, лидеров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и</w:t>
      </w:r>
      <w:r w:rsid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членов фракций Парламента.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В случае необходимости по решению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Парламента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в его состав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дополнительно избираются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члены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Парламента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из числа </w:t>
      </w:r>
      <w:proofErr w:type="gramStart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proofErr w:type="gramEnd"/>
      <w:r w:rsidRPr="0067599A">
        <w:rPr>
          <w:rFonts w:ascii="Times New Roman" w:hAnsi="Times New Roman"/>
          <w:color w:val="002060"/>
          <w:sz w:val="28"/>
          <w:szCs w:val="28"/>
        </w:rPr>
        <w:t xml:space="preserve">.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Выборы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членов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Парламентаосуществляются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на собраниях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классов и групп</w:t>
      </w:r>
      <w:r w:rsidRPr="0067599A">
        <w:rPr>
          <w:rFonts w:ascii="Times New Roman" w:hAnsi="Times New Roman"/>
          <w:color w:val="002060"/>
          <w:sz w:val="28"/>
          <w:szCs w:val="28"/>
        </w:rPr>
        <w:t>.</w:t>
      </w:r>
    </w:p>
    <w:p w:rsidR="00345A78" w:rsidRPr="0067599A" w:rsidRDefault="00345A78" w:rsidP="00345A78">
      <w:pPr>
        <w:tabs>
          <w:tab w:val="left" w:pos="-6521"/>
          <w:tab w:val="left" w:pos="54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345A78" w:rsidRPr="0067599A" w:rsidRDefault="00345A78" w:rsidP="00345A78">
      <w:pPr>
        <w:spacing w:after="0"/>
        <w:ind w:firstLine="709"/>
        <w:jc w:val="center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b/>
          <w:bCs/>
          <w:color w:val="002060"/>
          <w:sz w:val="28"/>
          <w:szCs w:val="28"/>
        </w:rPr>
        <w:t>Глава</w:t>
      </w:r>
      <w:proofErr w:type="gramStart"/>
      <w:r w:rsidRPr="0067599A">
        <w:rPr>
          <w:rFonts w:ascii="Times New Roman" w:hAnsi="Times New Roman"/>
          <w:b/>
          <w:color w:val="002060"/>
          <w:sz w:val="28"/>
          <w:szCs w:val="28"/>
        </w:rPr>
        <w:t>4</w:t>
      </w:r>
      <w:proofErr w:type="gramEnd"/>
      <w:r w:rsidRPr="0067599A">
        <w:rPr>
          <w:rFonts w:ascii="Times New Roman" w:hAnsi="Times New Roman"/>
          <w:b/>
          <w:color w:val="002060"/>
          <w:sz w:val="28"/>
          <w:szCs w:val="28"/>
        </w:rPr>
        <w:t xml:space="preserve">. Деятельность </w:t>
      </w: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b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а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13.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Деятельность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ав школе координирует</w:t>
      </w:r>
      <w:r w:rsid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заместитель дире</w:t>
      </w:r>
      <w:r w:rsidR="0067599A">
        <w:rPr>
          <w:rFonts w:ascii="Times New Roman" w:hAnsi="Times New Roman"/>
          <w:color w:val="002060"/>
          <w:sz w:val="28"/>
          <w:szCs w:val="28"/>
          <w:lang w:val="kk-KZ"/>
        </w:rPr>
        <w:t>ктора по воспитательной работе.</w:t>
      </w:r>
    </w:p>
    <w:p w:rsidR="00345A78" w:rsidRPr="0067599A" w:rsidRDefault="00345A78" w:rsidP="00345A78">
      <w:pPr>
        <w:pStyle w:val="a3"/>
        <w:tabs>
          <w:tab w:val="left" w:pos="-6521"/>
          <w:tab w:val="left" w:pos="540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14.</w:t>
      </w:r>
      <w:r w:rsidRPr="0067599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Президент </w:t>
      </w:r>
      <w:r w:rsidRPr="0067599A">
        <w:rPr>
          <w:rFonts w:ascii="Times New Roman" w:eastAsia="Times New Roman" w:hAnsi="Times New Roman"/>
          <w:color w:val="002060"/>
          <w:sz w:val="28"/>
          <w:szCs w:val="28"/>
          <w:lang w:val="kk-KZ" w:eastAsia="ru-RU"/>
        </w:rPr>
        <w:t>П</w:t>
      </w:r>
      <w:proofErr w:type="spellStart"/>
      <w:r w:rsidRPr="0067599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арламента</w:t>
      </w:r>
      <w:proofErr w:type="spellEnd"/>
      <w:r w:rsidRPr="0067599A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: 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1) руководит деятельностью Парламента и несёт персональную ответственность за выполнение возложенных на него задач и осуществление им своих функций;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2) распределяет обязанности между своими заместителями, лидерамий фракций и координирует их деятельность;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3) при выполнении своих обязанностей пользуется правами, предоставленными руководством организации образования.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15. Парламент представляет на утверждение руководству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Положение о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 деятельности 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организации образования.</w:t>
      </w:r>
    </w:p>
    <w:p w:rsidR="00345A78" w:rsidRPr="0067599A" w:rsidRDefault="00345A78" w:rsidP="00345A78">
      <w:pPr>
        <w:pStyle w:val="a3"/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16. </w:t>
      </w:r>
      <w:r w:rsidRPr="0067599A">
        <w:rPr>
          <w:rFonts w:ascii="Times New Roman" w:hAnsi="Times New Roman"/>
          <w:b/>
          <w:color w:val="002060"/>
          <w:sz w:val="28"/>
          <w:szCs w:val="28"/>
        </w:rPr>
        <w:t xml:space="preserve">Структура </w:t>
      </w: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b/>
          <w:color w:val="002060"/>
          <w:sz w:val="28"/>
          <w:szCs w:val="28"/>
        </w:rPr>
        <w:t>арламента</w:t>
      </w:r>
      <w:r w:rsidRPr="0067599A">
        <w:rPr>
          <w:rFonts w:ascii="Times New Roman" w:hAnsi="Times New Roman"/>
          <w:color w:val="002060"/>
          <w:sz w:val="28"/>
          <w:szCs w:val="28"/>
        </w:rPr>
        <w:t>состоит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</w:rPr>
        <w:t xml:space="preserve"> из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8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фракций: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jc w:val="both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Фракция права и порядка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jc w:val="both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Фракция информации (пресс-служба)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jc w:val="both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 xml:space="preserve">Фракция спорта 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здорового образа жизни.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jc w:val="both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Фракция самопознания и счастья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(психология)</w:t>
      </w:r>
      <w:r w:rsidRPr="0067599A">
        <w:rPr>
          <w:rFonts w:ascii="Times New Roman" w:hAnsi="Times New Roman"/>
          <w:color w:val="002060"/>
          <w:sz w:val="28"/>
          <w:szCs w:val="28"/>
        </w:rPr>
        <w:t>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Фракция заботы (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волонтерство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</w:rPr>
        <w:t>)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lastRenderedPageBreak/>
        <w:t xml:space="preserve">Фракция культуры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и искусства (музыкальное, художественное творчество).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 xml:space="preserve">Фракция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дебатного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</w:rPr>
        <w:t xml:space="preserve"> движения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Фракция экологии и труда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.</w:t>
      </w:r>
    </w:p>
    <w:p w:rsidR="00345A78" w:rsidRPr="0067599A" w:rsidRDefault="00345A78" w:rsidP="00345A78">
      <w:pPr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Высший орган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 Парламента –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общее собрание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лидеров фракций</w:t>
      </w:r>
      <w:r w:rsidRPr="0067599A">
        <w:rPr>
          <w:rFonts w:ascii="Times New Roman" w:hAnsi="Times New Roman"/>
          <w:color w:val="002060"/>
          <w:sz w:val="28"/>
          <w:szCs w:val="28"/>
        </w:rPr>
        <w:t>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17.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Планирование деятельности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осуществляется на основе плана работы организации образования.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18. Президент Парламента участвует в работе всех коллегиальных органов организации образования.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19.Парламент осуществляет связь с государственными и неправительственными организациями.</w:t>
      </w:r>
    </w:p>
    <w:p w:rsidR="00345A78" w:rsidRPr="0067599A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>20. Парламент взаимодействует с педагогическим коллективом с целью эффективного выполнения задач, стоящих перед организацией образования.</w:t>
      </w:r>
    </w:p>
    <w:p w:rsidR="00345A78" w:rsidRPr="0067599A" w:rsidRDefault="00345A78" w:rsidP="00345A78">
      <w:pPr>
        <w:tabs>
          <w:tab w:val="left" w:pos="-6521"/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tabs>
          <w:tab w:val="left" w:pos="426"/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b/>
          <w:bCs/>
          <w:color w:val="002060"/>
          <w:sz w:val="28"/>
          <w:szCs w:val="28"/>
        </w:rPr>
        <w:t>Глава</w:t>
      </w:r>
      <w:r w:rsidRPr="0067599A">
        <w:rPr>
          <w:rFonts w:ascii="Times New Roman" w:hAnsi="Times New Roman"/>
          <w:b/>
          <w:color w:val="002060"/>
          <w:sz w:val="28"/>
          <w:szCs w:val="28"/>
        </w:rPr>
        <w:t xml:space="preserve">5. Права и обязанности </w:t>
      </w: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Парламента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2</w:t>
      </w:r>
      <w:r w:rsidRPr="0067599A">
        <w:rPr>
          <w:rFonts w:ascii="Times New Roman" w:hAnsi="Times New Roman"/>
          <w:b/>
          <w:color w:val="002060"/>
          <w:sz w:val="28"/>
          <w:szCs w:val="28"/>
        </w:rPr>
        <w:t>1</w:t>
      </w: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.П</w:t>
      </w:r>
      <w:proofErr w:type="spellStart"/>
      <w:r w:rsidRPr="0067599A">
        <w:rPr>
          <w:rFonts w:ascii="Times New Roman" w:hAnsi="Times New Roman"/>
          <w:b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b/>
          <w:color w:val="002060"/>
          <w:sz w:val="28"/>
          <w:szCs w:val="28"/>
        </w:rPr>
        <w:t xml:space="preserve"> имеет право: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1)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участвовать в разработке и совершенствовании положений, планов работ, затрагивающих интересы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организации образования;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2)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участвовать в решении социально-бытовых и финансовых вопросов, затрагивающих интересы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, в том числе в распределении средств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организации образования</w:t>
      </w:r>
      <w:r w:rsidRPr="0067599A">
        <w:rPr>
          <w:rFonts w:ascii="Times New Roman" w:hAnsi="Times New Roman"/>
          <w:color w:val="002060"/>
          <w:sz w:val="28"/>
          <w:szCs w:val="28"/>
        </w:rPr>
        <w:t>, дотаций и средств, выделяемых на культурно-массовые и спортивно-оздоровительные мероприятия, отдых и лечение;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3)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участвовать в рассмотрении вопросов, связанных с нарушениями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обучающимися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учебной дисциплины и правил внутреннего распорядка организации образования, а также студенческих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общежити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й</w:t>
      </w:r>
      <w:r w:rsidRPr="0067599A">
        <w:rPr>
          <w:rFonts w:ascii="Times New Roman" w:hAnsi="Times New Roman"/>
          <w:color w:val="002060"/>
          <w:sz w:val="28"/>
          <w:szCs w:val="28"/>
        </w:rPr>
        <w:t>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4)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участвовать в разработке и реализации системы поощрений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за достижения в разных сферах учебной и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внеучебной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</w:rPr>
        <w:t xml:space="preserve"> деятельности;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5)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рассматривать и участвовать в разбирательстве заявлений и жалоб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организации образования;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6) </w:t>
      </w:r>
      <w:r w:rsidRPr="0067599A">
        <w:rPr>
          <w:rFonts w:ascii="Times New Roman" w:hAnsi="Times New Roman"/>
          <w:color w:val="002060"/>
          <w:sz w:val="28"/>
          <w:szCs w:val="28"/>
        </w:rPr>
        <w:t>запрашивать и получать в установленном порядке от председателя КДМ организации образования информацию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,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необходимую для деятельности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С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туденческ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ого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парламент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; 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7)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определять и использовать законные формы протеста для защиты прав и свобод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>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8)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принимать непосредственное участие в планировании, подготовке, проведении и анализе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внеучебных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</w:rPr>
        <w:t xml:space="preserve"> мероприятий организации образования;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9) </w:t>
      </w:r>
      <w:r w:rsidRPr="0067599A">
        <w:rPr>
          <w:rFonts w:ascii="Times New Roman" w:hAnsi="Times New Roman"/>
          <w:color w:val="002060"/>
          <w:sz w:val="28"/>
          <w:szCs w:val="28"/>
        </w:rPr>
        <w:t>принимать участие в работе клубов, создаваемых в организации образования.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2</w:t>
      </w:r>
      <w:r w:rsidRPr="0067599A">
        <w:rPr>
          <w:rFonts w:ascii="Times New Roman" w:hAnsi="Times New Roman"/>
          <w:b/>
          <w:color w:val="002060"/>
          <w:sz w:val="28"/>
          <w:szCs w:val="28"/>
        </w:rPr>
        <w:t>2</w:t>
      </w: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.П</w:t>
      </w:r>
      <w:proofErr w:type="spellStart"/>
      <w:r w:rsidRPr="0067599A">
        <w:rPr>
          <w:rFonts w:ascii="Times New Roman" w:hAnsi="Times New Roman"/>
          <w:b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b/>
          <w:color w:val="002060"/>
          <w:sz w:val="28"/>
          <w:szCs w:val="28"/>
        </w:rPr>
        <w:t xml:space="preserve"> обязан: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1)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проводить работу, направленную на повышение сознательности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и их требовательности к уровню своих знаний, воспитание бережного отношения к имуществу организации образования, укрепление учебной </w:t>
      </w:r>
      <w:r w:rsidRPr="0067599A">
        <w:rPr>
          <w:rFonts w:ascii="Times New Roman" w:hAnsi="Times New Roman"/>
          <w:color w:val="002060"/>
          <w:sz w:val="28"/>
          <w:szCs w:val="28"/>
        </w:rPr>
        <w:lastRenderedPageBreak/>
        <w:t xml:space="preserve">дисциплины и правопорядка в учебных корпусах и студенческих общежитиях, повышение гражданского самосознания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>, воспитание чувства долга и ответственности;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2)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проводить работу с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обучающимися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по выполнению Устава и правил внутреннего распорядка организации образования;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3)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содействовать руководству организации образования в вопросах организации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внеучебной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деятельности;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4)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своевременно рассматривать в установленном порядке все заявления и обращения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, 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поступающи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х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в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</w:rPr>
        <w:t>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5)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проводить работу в соответствии с Положением и планом деятельности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на учебный год;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6)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поддерживать социально значимые инициативы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>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7)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содействовать созданию необходимых социально-бытовых условий, также условий для учебы и отдыха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>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8) 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представлять и защищать интересы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обучающихся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 перед руководством организации образования, государственными органами, общественными объединениями, иными организациями;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 xml:space="preserve">9) </w:t>
      </w:r>
      <w:r w:rsidRPr="0067599A">
        <w:rPr>
          <w:rFonts w:ascii="Times New Roman" w:hAnsi="Times New Roman"/>
          <w:color w:val="002060"/>
          <w:sz w:val="28"/>
          <w:szCs w:val="28"/>
        </w:rPr>
        <w:t>информировать руководство организации образования о своей деятельности.</w:t>
      </w:r>
    </w:p>
    <w:p w:rsidR="00345A78" w:rsidRPr="0067599A" w:rsidRDefault="00345A78" w:rsidP="00345A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tabs>
          <w:tab w:val="left" w:pos="284"/>
          <w:tab w:val="left" w:pos="567"/>
          <w:tab w:val="left" w:pos="709"/>
        </w:tabs>
        <w:spacing w:after="0"/>
        <w:ind w:firstLine="709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7599A">
        <w:rPr>
          <w:rFonts w:ascii="Times New Roman" w:hAnsi="Times New Roman"/>
          <w:b/>
          <w:bCs/>
          <w:color w:val="002060"/>
          <w:sz w:val="28"/>
          <w:szCs w:val="28"/>
        </w:rPr>
        <w:t>Глава</w:t>
      </w:r>
      <w:proofErr w:type="gramStart"/>
      <w:r w:rsidRPr="0067599A">
        <w:rPr>
          <w:rFonts w:ascii="Times New Roman" w:hAnsi="Times New Roman"/>
          <w:b/>
          <w:color w:val="002060"/>
          <w:sz w:val="28"/>
          <w:szCs w:val="28"/>
        </w:rPr>
        <w:t>6</w:t>
      </w:r>
      <w:proofErr w:type="gramEnd"/>
      <w:r w:rsidRPr="0067599A">
        <w:rPr>
          <w:rFonts w:ascii="Times New Roman" w:hAnsi="Times New Roman"/>
          <w:b/>
          <w:color w:val="002060"/>
          <w:sz w:val="28"/>
          <w:szCs w:val="28"/>
        </w:rPr>
        <w:t xml:space="preserve">. Обеспечение деятельности </w:t>
      </w:r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П</w:t>
      </w:r>
      <w:proofErr w:type="spellStart"/>
      <w:r w:rsidRPr="0067599A">
        <w:rPr>
          <w:rFonts w:ascii="Times New Roman" w:hAnsi="Times New Roman"/>
          <w:b/>
          <w:color w:val="002060"/>
          <w:sz w:val="28"/>
          <w:szCs w:val="28"/>
        </w:rPr>
        <w:t>арламент</w:t>
      </w:r>
      <w:proofErr w:type="spellEnd"/>
      <w:r w:rsidRPr="0067599A">
        <w:rPr>
          <w:rFonts w:ascii="Times New Roman" w:hAnsi="Times New Roman"/>
          <w:b/>
          <w:color w:val="002060"/>
          <w:sz w:val="28"/>
          <w:szCs w:val="28"/>
          <w:lang w:val="kk-KZ"/>
        </w:rPr>
        <w:t>а</w:t>
      </w:r>
    </w:p>
    <w:p w:rsidR="00345A78" w:rsidRPr="0067599A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67599A">
        <w:rPr>
          <w:rFonts w:ascii="Times New Roman" w:hAnsi="Times New Roman"/>
          <w:color w:val="002060"/>
          <w:sz w:val="28"/>
          <w:szCs w:val="28"/>
        </w:rPr>
        <w:t xml:space="preserve">23. Руководство организации образования создает условия, необходимые для обеспечения деятельности </w:t>
      </w:r>
      <w:r w:rsidRPr="0067599A">
        <w:rPr>
          <w:rFonts w:ascii="Times New Roman" w:hAnsi="Times New Roman"/>
          <w:color w:val="002060"/>
          <w:sz w:val="28"/>
          <w:szCs w:val="28"/>
          <w:lang w:val="kk-KZ"/>
        </w:rPr>
        <w:t>Парламента</w:t>
      </w:r>
      <w:r w:rsidRPr="0067599A">
        <w:rPr>
          <w:rFonts w:ascii="Times New Roman" w:hAnsi="Times New Roman"/>
          <w:color w:val="002060"/>
          <w:sz w:val="28"/>
          <w:szCs w:val="28"/>
        </w:rPr>
        <w:t xml:space="preserve">, предоставляет в безвозмездное пользование помещения (кабинеты), средства связи, оргтехнику и другие необходимые материалы. </w:t>
      </w:r>
    </w:p>
    <w:p w:rsidR="00345A78" w:rsidRPr="0067599A" w:rsidRDefault="00345A78" w:rsidP="00345A78">
      <w:pPr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345A78" w:rsidRDefault="00345A78" w:rsidP="00345A78">
      <w:pPr>
        <w:shd w:val="clear" w:color="auto" w:fill="FFFFFF"/>
        <w:spacing w:after="0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345A78" w:rsidRDefault="00345A78" w:rsidP="00345A78">
      <w:pPr>
        <w:shd w:val="clear" w:color="auto" w:fill="FFFFFF"/>
        <w:spacing w:after="0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345A78" w:rsidRDefault="00345A78" w:rsidP="00345A78">
      <w:pPr>
        <w:shd w:val="clear" w:color="auto" w:fill="FFFFFF"/>
        <w:spacing w:after="0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632417" w:rsidRPr="00345A78" w:rsidRDefault="00B038F1">
      <w:pPr>
        <w:rPr>
          <w:rFonts w:ascii="Times New Roman" w:hAnsi="Times New Roman"/>
          <w:sz w:val="28"/>
          <w:szCs w:val="28"/>
        </w:rPr>
      </w:pPr>
    </w:p>
    <w:sectPr w:rsidR="00632417" w:rsidRPr="00345A78" w:rsidSect="0067599A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3F"/>
    <w:rsid w:val="00345A78"/>
    <w:rsid w:val="004A633F"/>
    <w:rsid w:val="005D4CCF"/>
    <w:rsid w:val="0067599A"/>
    <w:rsid w:val="00831CB8"/>
    <w:rsid w:val="009B658D"/>
    <w:rsid w:val="00B038F1"/>
    <w:rsid w:val="00B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5A7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45A78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345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5A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9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5A7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45A78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345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5A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9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2021-04-14T04:36:00Z</cp:lastPrinted>
  <dcterms:created xsi:type="dcterms:W3CDTF">2021-04-14T04:09:00Z</dcterms:created>
  <dcterms:modified xsi:type="dcterms:W3CDTF">2021-04-14T07:29:00Z</dcterms:modified>
</cp:coreProperties>
</file>