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32" w:rsidRDefault="00840682" w:rsidP="008406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40682"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0716A5AD" wp14:editId="0ADE9C91">
            <wp:simplePos x="0" y="0"/>
            <wp:positionH relativeFrom="column">
              <wp:posOffset>3755390</wp:posOffset>
            </wp:positionH>
            <wp:positionV relativeFrom="paragraph">
              <wp:posOffset>123825</wp:posOffset>
            </wp:positionV>
            <wp:extent cx="1902460" cy="2283460"/>
            <wp:effectExtent l="0" t="0" r="2540" b="2540"/>
            <wp:wrapThrough wrapText="bothSides">
              <wp:wrapPolygon edited="0">
                <wp:start x="0" y="0"/>
                <wp:lineTo x="0" y="21444"/>
                <wp:lineTo x="21413" y="21444"/>
                <wp:lineTo x="21413" y="0"/>
                <wp:lineTo x="0" y="0"/>
              </wp:wrapPolygon>
            </wp:wrapThrough>
            <wp:docPr id="1" name="Рисунок 1" descr="Ò°Ð»Ñ Ð´Ð°Ð»Ð°Ð½ÑÒ£ Ð¶ÐµÑÑ ÒÑÑÑ. Ð¢Ò¯ÑÐºÑ ÓÐ»ÐµÐ¼ÑÐ½ÑÒ£ Ð±ÐµÑÑÐ³Ñ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Ò°Ð»Ñ Ð´Ð°Ð»Ð°Ð½ÑÒ£ Ð¶ÐµÑÑ ÒÑÑÑ. Ð¢Ò¯ÑÐºÑ ÓÐ»ÐµÐ¼ÑÐ½ÑÒ£ Ð±ÐµÑÑÐ³Ñ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632">
        <w:rPr>
          <w:rFonts w:ascii="Times New Roman" w:hAnsi="Times New Roman" w:cs="Times New Roman"/>
          <w:sz w:val="28"/>
          <w:szCs w:val="28"/>
          <w:lang w:val="kk-KZ"/>
        </w:rPr>
        <w:t xml:space="preserve">Сәлем қызымке.... </w:t>
      </w:r>
      <w:proofErr w:type="spellStart"/>
      <w:r w:rsidR="00E81632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="00E81632">
        <w:rPr>
          <w:rFonts w:ascii="Times New Roman" w:hAnsi="Times New Roman" w:cs="Times New Roman"/>
          <w:sz w:val="28"/>
          <w:szCs w:val="28"/>
        </w:rPr>
        <w:t xml:space="preserve"> ба</w:t>
      </w:r>
      <w:r w:rsidR="00E81632">
        <w:rPr>
          <w:rFonts w:ascii="Times New Roman" w:hAnsi="Times New Roman" w:cs="Times New Roman"/>
          <w:sz w:val="28"/>
          <w:szCs w:val="28"/>
          <w:lang w:val="kk-KZ"/>
        </w:rPr>
        <w:t>, өті</w:t>
      </w:r>
      <w:proofErr w:type="gramStart"/>
      <w:r w:rsidR="00E81632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E81632">
        <w:rPr>
          <w:rFonts w:ascii="Times New Roman" w:hAnsi="Times New Roman" w:cs="Times New Roman"/>
          <w:sz w:val="28"/>
          <w:szCs w:val="28"/>
          <w:lang w:val="kk-KZ"/>
        </w:rPr>
        <w:t>ік пе яндекс переводчикпен аударылған...................</w:t>
      </w:r>
    </w:p>
    <w:p w:rsidR="00840682" w:rsidRPr="00840682" w:rsidRDefault="00840682" w:rsidP="008406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81632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840682">
        <w:rPr>
          <w:rFonts w:ascii="Times New Roman" w:hAnsi="Times New Roman" w:cs="Times New Roman"/>
          <w:sz w:val="28"/>
          <w:szCs w:val="28"/>
          <w:lang w:val="kk-KZ"/>
        </w:rPr>
        <w:t xml:space="preserve">10 ақпан 2018 жыл «Демалыс күн» </w:t>
      </w:r>
      <w:bookmarkStart w:id="0" w:name="_GoBack"/>
      <w:bookmarkEnd w:id="0"/>
      <w:r w:rsidRPr="00840682">
        <w:rPr>
          <w:rFonts w:ascii="Times New Roman" w:hAnsi="Times New Roman" w:cs="Times New Roman"/>
          <w:sz w:val="28"/>
          <w:szCs w:val="28"/>
          <w:lang w:val="kk-KZ"/>
        </w:rPr>
        <w:t>клубында «Ұлы даланың жеті қыры» бойынша өткізіліп келе жатқан  танымдық сағат өз жалғасын тапты.</w:t>
      </w:r>
    </w:p>
    <w:p w:rsidR="00840682" w:rsidRPr="00A43135" w:rsidRDefault="00840682" w:rsidP="00840682">
      <w:pPr>
        <w:rPr>
          <w:rFonts w:ascii="Times New Roman" w:hAnsi="Times New Roman" w:cs="Times New Roman"/>
          <w:b/>
          <w:sz w:val="28"/>
          <w:szCs w:val="28"/>
        </w:rPr>
      </w:pPr>
      <w:r w:rsidRPr="00E816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proofErr w:type="spellStart"/>
      <w:r w:rsidRPr="00A43135">
        <w:rPr>
          <w:rFonts w:ascii="Times New Roman" w:hAnsi="Times New Roman" w:cs="Times New Roman"/>
          <w:b/>
          <w:sz w:val="28"/>
          <w:szCs w:val="28"/>
        </w:rPr>
        <w:t>Түркі</w:t>
      </w:r>
      <w:proofErr w:type="spellEnd"/>
      <w:r w:rsidRPr="00A43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3135">
        <w:rPr>
          <w:rFonts w:ascii="Times New Roman" w:hAnsi="Times New Roman" w:cs="Times New Roman"/>
          <w:b/>
          <w:sz w:val="28"/>
          <w:szCs w:val="28"/>
        </w:rPr>
        <w:t>әлемінің</w:t>
      </w:r>
      <w:proofErr w:type="spellEnd"/>
      <w:r w:rsidRPr="00A43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3135">
        <w:rPr>
          <w:rFonts w:ascii="Times New Roman" w:hAnsi="Times New Roman" w:cs="Times New Roman"/>
          <w:b/>
          <w:sz w:val="28"/>
          <w:szCs w:val="28"/>
        </w:rPr>
        <w:t>бесі</w:t>
      </w:r>
      <w:proofErr w:type="gramStart"/>
      <w:r w:rsidRPr="00A4313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43135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A4313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40682" w:rsidRPr="00840682" w:rsidRDefault="00840682" w:rsidP="008406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0682">
        <w:rPr>
          <w:rFonts w:ascii="Times New Roman" w:hAnsi="Times New Roman" w:cs="Times New Roman"/>
          <w:sz w:val="28"/>
          <w:szCs w:val="28"/>
        </w:rPr>
        <w:t>Тамыры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терең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ұлттың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елең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еткізер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бары мен нары,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мақтан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тұтар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байлығы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берекесі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. Тек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құрметтеп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қадірлей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деңгейіне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насихаттау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ұрпағының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үлгі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алуына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елдің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деңгейде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аңғ</w:t>
      </w:r>
      <w:proofErr w:type="gramStart"/>
      <w:r w:rsidRPr="00840682">
        <w:rPr>
          <w:rFonts w:ascii="Times New Roman" w:hAnsi="Times New Roman" w:cs="Times New Roman"/>
          <w:sz w:val="28"/>
          <w:szCs w:val="28"/>
        </w:rPr>
        <w:t>ару</w:t>
      </w:r>
      <w:proofErr w:type="gramEnd"/>
      <w:r w:rsidRPr="0084068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Өткені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елдер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қаншама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?! Ал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өзгенің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өзегін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өртейтін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840682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84068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ұлтта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бермейді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уақыттың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төрелігімен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Тәңірдің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сыйымен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толғамды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дүние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Н.Ә.Назарбаевтың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даланың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қыры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мақаласы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дүйі</w:t>
      </w:r>
      <w:proofErr w:type="gramStart"/>
      <w:r w:rsidRPr="0084068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40682">
        <w:rPr>
          <w:rFonts w:ascii="Times New Roman" w:hAnsi="Times New Roman" w:cs="Times New Roman"/>
          <w:sz w:val="28"/>
          <w:szCs w:val="28"/>
        </w:rPr>
        <w:t>ұртты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ерекшелігімен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елең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еткізді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682" w:rsidRPr="00840682" w:rsidRDefault="00840682" w:rsidP="00840682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40682">
        <w:rPr>
          <w:rFonts w:ascii="Times New Roman" w:hAnsi="Times New Roman" w:cs="Times New Roman"/>
          <w:sz w:val="28"/>
          <w:szCs w:val="28"/>
        </w:rPr>
        <w:t>Соны</w:t>
      </w:r>
      <w:proofErr w:type="spellEnd"/>
      <w:r w:rsidRPr="00840682">
        <w:rPr>
          <w:rFonts w:ascii="Times New Roman" w:hAnsi="Times New Roman" w:cs="Times New Roman"/>
          <w:sz w:val="28"/>
          <w:szCs w:val="28"/>
          <w:lang w:val="kk-KZ"/>
        </w:rPr>
        <w:t>ң ішінде</w:t>
      </w:r>
      <w:proofErr w:type="gramStart"/>
      <w:r w:rsidRPr="008406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40682">
        <w:rPr>
          <w:rFonts w:ascii="Times New Roman" w:hAnsi="Times New Roman" w:cs="Times New Roman"/>
          <w:sz w:val="28"/>
          <w:szCs w:val="28"/>
        </w:rPr>
        <w:t>үркі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әлемінің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бесігі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де –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682" w:rsidRPr="00840682" w:rsidRDefault="00840682" w:rsidP="008406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40682">
        <w:rPr>
          <w:rFonts w:ascii="Times New Roman" w:hAnsi="Times New Roman" w:cs="Times New Roman"/>
          <w:sz w:val="28"/>
          <w:szCs w:val="28"/>
          <w:lang w:val="kk-KZ"/>
        </w:rPr>
        <w:t xml:space="preserve">«Түркістан екі дүние есігі ғой, </w:t>
      </w:r>
    </w:p>
    <w:p w:rsidR="00840682" w:rsidRPr="00840682" w:rsidRDefault="00840682" w:rsidP="008406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40682">
        <w:rPr>
          <w:rFonts w:ascii="Times New Roman" w:hAnsi="Times New Roman" w:cs="Times New Roman"/>
          <w:sz w:val="28"/>
          <w:szCs w:val="28"/>
          <w:lang w:val="kk-KZ"/>
        </w:rPr>
        <w:t xml:space="preserve">Түркістан ер түріктің бесігі ғой. </w:t>
      </w:r>
    </w:p>
    <w:p w:rsidR="00840682" w:rsidRPr="00840682" w:rsidRDefault="00840682" w:rsidP="008406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40682">
        <w:rPr>
          <w:rFonts w:ascii="Times New Roman" w:hAnsi="Times New Roman" w:cs="Times New Roman"/>
          <w:sz w:val="28"/>
          <w:szCs w:val="28"/>
          <w:lang w:val="kk-KZ"/>
        </w:rPr>
        <w:t xml:space="preserve">Тамаша Түркістандай жерде туған, </w:t>
      </w:r>
    </w:p>
    <w:p w:rsidR="00840682" w:rsidRPr="00840682" w:rsidRDefault="00840682" w:rsidP="008406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40682">
        <w:rPr>
          <w:rFonts w:ascii="Times New Roman" w:hAnsi="Times New Roman" w:cs="Times New Roman"/>
          <w:sz w:val="28"/>
          <w:szCs w:val="28"/>
          <w:lang w:val="kk-KZ"/>
        </w:rPr>
        <w:t xml:space="preserve">Түріктің Тәңірі берген несібі ғой», - деп, Мағжан Жұмабаев жырлаған Түркістан қазірде дербес облыс деген мәртбеге ие болды. Елбасымыздың бұлай жасауының салмақты себептерінің бірі – Түркістан жерінің қасиетті де киелі болуы және Түркістанның рухани мекен екендігінде. </w:t>
      </w:r>
    </w:p>
    <w:p w:rsidR="00840682" w:rsidRPr="00840682" w:rsidRDefault="00840682" w:rsidP="008406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40682">
        <w:rPr>
          <w:rFonts w:ascii="Times New Roman" w:hAnsi="Times New Roman" w:cs="Times New Roman"/>
          <w:sz w:val="28"/>
          <w:szCs w:val="28"/>
          <w:lang w:val="kk-KZ"/>
        </w:rPr>
        <w:t>Түркістанға арналған бейнебаян ұсынылды.</w:t>
      </w:r>
    </w:p>
    <w:p w:rsidR="00840682" w:rsidRPr="00840682" w:rsidRDefault="00840682" w:rsidP="008406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40682" w:rsidRPr="00840682" w:rsidRDefault="00840682" w:rsidP="00840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40682">
        <w:rPr>
          <w:rFonts w:ascii="Times New Roman" w:hAnsi="Times New Roman" w:cs="Times New Roman"/>
          <w:sz w:val="28"/>
          <w:szCs w:val="28"/>
        </w:rPr>
        <w:t xml:space="preserve">0 февраля 2018 года в клубе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ыходного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дня состоялся познавательный час </w:t>
      </w:r>
      <w:r>
        <w:rPr>
          <w:rFonts w:ascii="Times New Roman" w:hAnsi="Times New Roman" w:cs="Times New Roman"/>
          <w:sz w:val="28"/>
          <w:szCs w:val="28"/>
          <w:lang w:val="kk-KZ"/>
        </w:rPr>
        <w:t>«С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емь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граней Великой степи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40682">
        <w:rPr>
          <w:rFonts w:ascii="Times New Roman" w:hAnsi="Times New Roman" w:cs="Times New Roman"/>
          <w:sz w:val="28"/>
          <w:szCs w:val="28"/>
        </w:rPr>
        <w:t>.</w:t>
      </w:r>
    </w:p>
    <w:p w:rsidR="00840682" w:rsidRPr="00840682" w:rsidRDefault="00840682" w:rsidP="00840682">
      <w:pPr>
        <w:rPr>
          <w:rFonts w:ascii="Times New Roman" w:hAnsi="Times New Roman" w:cs="Times New Roman"/>
          <w:sz w:val="28"/>
          <w:szCs w:val="28"/>
        </w:rPr>
      </w:pPr>
      <w:r w:rsidRPr="00840682">
        <w:rPr>
          <w:rFonts w:ascii="Times New Roman" w:hAnsi="Times New Roman" w:cs="Times New Roman"/>
          <w:sz w:val="28"/>
          <w:szCs w:val="28"/>
        </w:rPr>
        <w:t xml:space="preserve">         Колыбель тюркского мира. </w:t>
      </w:r>
    </w:p>
    <w:p w:rsidR="00840682" w:rsidRPr="00840682" w:rsidRDefault="00A43135" w:rsidP="00840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40682" w:rsidRPr="00840682">
        <w:rPr>
          <w:rFonts w:ascii="Times New Roman" w:hAnsi="Times New Roman" w:cs="Times New Roman"/>
          <w:sz w:val="28"/>
          <w:szCs w:val="28"/>
        </w:rPr>
        <w:t xml:space="preserve">олыбель тюркского мира – казахская земля. </w:t>
      </w:r>
    </w:p>
    <w:p w:rsidR="00840682" w:rsidRPr="00840682" w:rsidRDefault="00840682" w:rsidP="00840682">
      <w:pPr>
        <w:rPr>
          <w:rFonts w:ascii="Times New Roman" w:hAnsi="Times New Roman" w:cs="Times New Roman"/>
          <w:sz w:val="28"/>
          <w:szCs w:val="28"/>
        </w:rPr>
      </w:pPr>
      <w:r w:rsidRPr="00840682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840682">
        <w:rPr>
          <w:rFonts w:ascii="Times New Roman" w:hAnsi="Times New Roman" w:cs="Times New Roman"/>
          <w:sz w:val="28"/>
          <w:szCs w:val="28"/>
        </w:rPr>
        <w:t>Туркестан-два</w:t>
      </w:r>
      <w:proofErr w:type="gramEnd"/>
      <w:r w:rsidRPr="00840682">
        <w:rPr>
          <w:rFonts w:ascii="Times New Roman" w:hAnsi="Times New Roman" w:cs="Times New Roman"/>
          <w:sz w:val="28"/>
          <w:szCs w:val="28"/>
        </w:rPr>
        <w:t xml:space="preserve"> мира, </w:t>
      </w:r>
    </w:p>
    <w:p w:rsidR="00A43135" w:rsidRDefault="00840682" w:rsidP="00840682">
      <w:pPr>
        <w:rPr>
          <w:rFonts w:ascii="Times New Roman" w:hAnsi="Times New Roman" w:cs="Times New Roman"/>
          <w:sz w:val="28"/>
          <w:szCs w:val="28"/>
        </w:rPr>
      </w:pPr>
      <w:r w:rsidRPr="00840682">
        <w:rPr>
          <w:rFonts w:ascii="Times New Roman" w:hAnsi="Times New Roman" w:cs="Times New Roman"/>
          <w:sz w:val="28"/>
          <w:szCs w:val="28"/>
        </w:rPr>
        <w:t xml:space="preserve">Туркестан-колыбель тюрков </w:t>
      </w:r>
      <w:r w:rsidR="00A43135">
        <w:rPr>
          <w:rFonts w:ascii="Times New Roman" w:hAnsi="Times New Roman" w:cs="Times New Roman"/>
          <w:sz w:val="28"/>
          <w:szCs w:val="28"/>
        </w:rPr>
        <w:t>-</w:t>
      </w:r>
      <w:r w:rsidRPr="00840682">
        <w:rPr>
          <w:rFonts w:ascii="Times New Roman" w:hAnsi="Times New Roman" w:cs="Times New Roman"/>
          <w:sz w:val="28"/>
          <w:szCs w:val="28"/>
        </w:rPr>
        <w:t xml:space="preserve"> воспевший </w:t>
      </w:r>
      <w:proofErr w:type="spellStart"/>
      <w:r w:rsidRPr="00840682">
        <w:rPr>
          <w:rFonts w:ascii="Times New Roman" w:hAnsi="Times New Roman" w:cs="Times New Roman"/>
          <w:sz w:val="28"/>
          <w:szCs w:val="28"/>
        </w:rPr>
        <w:t>Магжан</w:t>
      </w:r>
      <w:r w:rsidR="00A43135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840682">
        <w:rPr>
          <w:rFonts w:ascii="Times New Roman" w:hAnsi="Times New Roman" w:cs="Times New Roman"/>
          <w:sz w:val="28"/>
          <w:szCs w:val="28"/>
        </w:rPr>
        <w:t xml:space="preserve"> Жумабаев</w:t>
      </w:r>
      <w:r w:rsidR="00A43135">
        <w:rPr>
          <w:rFonts w:ascii="Times New Roman" w:hAnsi="Times New Roman" w:cs="Times New Roman"/>
          <w:sz w:val="28"/>
          <w:szCs w:val="28"/>
        </w:rPr>
        <w:t>ым</w:t>
      </w:r>
      <w:r w:rsidRPr="00840682">
        <w:rPr>
          <w:rFonts w:ascii="Times New Roman" w:hAnsi="Times New Roman" w:cs="Times New Roman"/>
          <w:sz w:val="28"/>
          <w:szCs w:val="28"/>
        </w:rPr>
        <w:t xml:space="preserve">, </w:t>
      </w:r>
      <w:r w:rsidR="00D90C3C" w:rsidRPr="00D90C3C">
        <w:rPr>
          <w:rFonts w:ascii="Times New Roman" w:hAnsi="Times New Roman" w:cs="Times New Roman"/>
          <w:sz w:val="28"/>
          <w:szCs w:val="28"/>
        </w:rPr>
        <w:t>Туркестан является священным и святым местом и духовным местом</w:t>
      </w:r>
      <w:r w:rsidR="00D90C3C">
        <w:rPr>
          <w:rFonts w:ascii="Times New Roman" w:hAnsi="Times New Roman" w:cs="Times New Roman"/>
          <w:sz w:val="28"/>
          <w:szCs w:val="28"/>
        </w:rPr>
        <w:t>.</w:t>
      </w:r>
      <w:r w:rsidR="00D90C3C" w:rsidRPr="00D90C3C">
        <w:rPr>
          <w:rFonts w:ascii="Times New Roman" w:hAnsi="Times New Roman" w:cs="Times New Roman"/>
          <w:sz w:val="28"/>
          <w:szCs w:val="28"/>
        </w:rPr>
        <w:t xml:space="preserve"> Туркестан в настоящее время получил статус самостоятельной области.</w:t>
      </w:r>
    </w:p>
    <w:p w:rsidR="004C20DD" w:rsidRDefault="00840682" w:rsidP="00840682">
      <w:pPr>
        <w:rPr>
          <w:rFonts w:ascii="Times New Roman" w:hAnsi="Times New Roman" w:cs="Times New Roman"/>
          <w:sz w:val="28"/>
          <w:szCs w:val="28"/>
        </w:rPr>
      </w:pPr>
      <w:r w:rsidRPr="00840682">
        <w:rPr>
          <w:rFonts w:ascii="Times New Roman" w:hAnsi="Times New Roman" w:cs="Times New Roman"/>
          <w:sz w:val="28"/>
          <w:szCs w:val="28"/>
        </w:rPr>
        <w:t xml:space="preserve">Был представлен </w:t>
      </w:r>
      <w:r w:rsidR="00A43135">
        <w:rPr>
          <w:rFonts w:ascii="Times New Roman" w:hAnsi="Times New Roman" w:cs="Times New Roman"/>
          <w:sz w:val="28"/>
          <w:szCs w:val="28"/>
        </w:rPr>
        <w:t xml:space="preserve">видеофильм посвященный </w:t>
      </w:r>
      <w:r w:rsidRPr="00840682">
        <w:rPr>
          <w:rFonts w:ascii="Times New Roman" w:hAnsi="Times New Roman" w:cs="Times New Roman"/>
          <w:sz w:val="28"/>
          <w:szCs w:val="28"/>
        </w:rPr>
        <w:t>Туркестан</w:t>
      </w:r>
      <w:r w:rsidR="00A43135">
        <w:rPr>
          <w:rFonts w:ascii="Times New Roman" w:hAnsi="Times New Roman" w:cs="Times New Roman"/>
          <w:sz w:val="28"/>
          <w:szCs w:val="28"/>
        </w:rPr>
        <w:t>у</w:t>
      </w:r>
      <w:r w:rsidRPr="00840682">
        <w:rPr>
          <w:rFonts w:ascii="Times New Roman" w:hAnsi="Times New Roman" w:cs="Times New Roman"/>
          <w:sz w:val="28"/>
          <w:szCs w:val="28"/>
        </w:rPr>
        <w:t>.</w:t>
      </w:r>
    </w:p>
    <w:p w:rsidR="00D90C3C" w:rsidRPr="00D90C3C" w:rsidRDefault="00D90C3C" w:rsidP="00D90C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90C3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February 10, 2018 at the Weekend club held an informative hour </w:t>
      </w:r>
      <w:proofErr w:type="gramStart"/>
      <w:r w:rsidRPr="00D90C3C">
        <w:rPr>
          <w:rFonts w:ascii="Times New Roman" w:hAnsi="Times New Roman" w:cs="Times New Roman"/>
          <w:sz w:val="28"/>
          <w:szCs w:val="28"/>
          <w:lang w:val="en-US"/>
        </w:rPr>
        <w:t>" Seven</w:t>
      </w:r>
      <w:proofErr w:type="gramEnd"/>
      <w:r w:rsidRPr="00D90C3C">
        <w:rPr>
          <w:rFonts w:ascii="Times New Roman" w:hAnsi="Times New Roman" w:cs="Times New Roman"/>
          <w:sz w:val="28"/>
          <w:szCs w:val="28"/>
          <w:lang w:val="en-US"/>
        </w:rPr>
        <w:t xml:space="preserve"> faces of the great steppe."</w:t>
      </w:r>
    </w:p>
    <w:p w:rsidR="00D90C3C" w:rsidRPr="00D90C3C" w:rsidRDefault="00D90C3C" w:rsidP="00D90C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90C3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 w:rsidRPr="00D90C3C">
        <w:rPr>
          <w:rFonts w:ascii="Times New Roman" w:hAnsi="Times New Roman" w:cs="Times New Roman"/>
          <w:sz w:val="28"/>
          <w:szCs w:val="28"/>
          <w:lang w:val="en-US"/>
        </w:rPr>
        <w:t>The cradle of the Turkic world.</w:t>
      </w:r>
      <w:proofErr w:type="gramEnd"/>
      <w:r w:rsidRPr="00D90C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90C3C" w:rsidRPr="00D90C3C" w:rsidRDefault="00D90C3C" w:rsidP="00D90C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90C3C">
        <w:rPr>
          <w:rFonts w:ascii="Times New Roman" w:hAnsi="Times New Roman" w:cs="Times New Roman"/>
          <w:sz w:val="28"/>
          <w:szCs w:val="28"/>
          <w:lang w:val="en-US"/>
        </w:rPr>
        <w:t xml:space="preserve">The cradle of the Turkic world is the Kazakh land. </w:t>
      </w:r>
    </w:p>
    <w:p w:rsidR="00D90C3C" w:rsidRPr="00D90C3C" w:rsidRDefault="00D90C3C" w:rsidP="00D90C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90C3C">
        <w:rPr>
          <w:rFonts w:ascii="Times New Roman" w:hAnsi="Times New Roman" w:cs="Times New Roman"/>
          <w:sz w:val="28"/>
          <w:szCs w:val="28"/>
          <w:lang w:val="en-US"/>
        </w:rPr>
        <w:t xml:space="preserve">"Turkestan-two worlds, </w:t>
      </w:r>
    </w:p>
    <w:p w:rsidR="00D90C3C" w:rsidRPr="00D90C3C" w:rsidRDefault="00D90C3C" w:rsidP="00D90C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90C3C">
        <w:rPr>
          <w:rFonts w:ascii="Times New Roman" w:hAnsi="Times New Roman" w:cs="Times New Roman"/>
          <w:sz w:val="28"/>
          <w:szCs w:val="28"/>
          <w:lang w:val="en-US"/>
        </w:rPr>
        <w:t xml:space="preserve">Turkestan-the cradle of the Turks-glorified Magzhan Zhumabayev, Turkestan is a sacred and </w:t>
      </w:r>
      <w:proofErr w:type="gramStart"/>
      <w:r w:rsidRPr="00D90C3C">
        <w:rPr>
          <w:rFonts w:ascii="Times New Roman" w:hAnsi="Times New Roman" w:cs="Times New Roman"/>
          <w:sz w:val="28"/>
          <w:szCs w:val="28"/>
          <w:lang w:val="en-US"/>
        </w:rPr>
        <w:t>Holy</w:t>
      </w:r>
      <w:proofErr w:type="gramEnd"/>
      <w:r w:rsidRPr="00D90C3C">
        <w:rPr>
          <w:rFonts w:ascii="Times New Roman" w:hAnsi="Times New Roman" w:cs="Times New Roman"/>
          <w:sz w:val="28"/>
          <w:szCs w:val="28"/>
          <w:lang w:val="en-US"/>
        </w:rPr>
        <w:t xml:space="preserve"> place and spiritual place. Turkestan has now received the status of an independent region.</w:t>
      </w:r>
    </w:p>
    <w:p w:rsidR="00D90C3C" w:rsidRPr="00D90C3C" w:rsidRDefault="00D90C3C" w:rsidP="00D90C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90C3C">
        <w:rPr>
          <w:rFonts w:ascii="Times New Roman" w:hAnsi="Times New Roman" w:cs="Times New Roman"/>
          <w:sz w:val="28"/>
          <w:szCs w:val="28"/>
          <w:lang w:val="en-US"/>
        </w:rPr>
        <w:t>A video film dedicated to Turkestan was presented.</w:t>
      </w:r>
    </w:p>
    <w:sectPr w:rsidR="00D90C3C" w:rsidRPr="00D9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82"/>
    <w:rsid w:val="004C20DD"/>
    <w:rsid w:val="00840682"/>
    <w:rsid w:val="00A43135"/>
    <w:rsid w:val="00D90C3C"/>
    <w:rsid w:val="00E8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2019-02-10T05:56:00Z</dcterms:created>
  <dcterms:modified xsi:type="dcterms:W3CDTF">2019-02-11T04:35:00Z</dcterms:modified>
</cp:coreProperties>
</file>