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B2" w:rsidRPr="00AA30B2" w:rsidRDefault="00AA30B2" w:rsidP="00AA30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 xml:space="preserve">Новые законы 2018 в Казахстане, изменения в законодательстве РК и в жизни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>казахстанцев</w:t>
      </w:r>
      <w:proofErr w:type="spellEnd"/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Какие законы вступили в силу с января 2018 в Казахстане? Какие изменения произошли в законодательстве Казахстана? Как изменится жизнь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казахстанцев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 2018 году? В этой статье новые законы РК 2018, последние изменения и дополнения к уже существующим законам, изменения в разных сферах жизни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казахстанцев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 2018 году.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Статья будет дополняться в течение всего года по мере выхода новых законов, других изменений, </w:t>
      </w:r>
      <w:bookmarkStart w:id="0" w:name="_GoBack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касающихся жизни большинства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казахстанцев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. Поэтому если вы пропустили что-то, спали, были </w:t>
      </w:r>
      <w:bookmarkEnd w:id="0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заняты – вы всегда можете на этой странице узнать, что нового появилось в законодательстве РК, какие законы приняли, какие правила теперь действуют, какие новшества ввели. В общем, весь 2018 год следим за новостями!</w:t>
      </w:r>
    </w:p>
    <w:p w:rsidR="00AA30B2" w:rsidRPr="00AA30B2" w:rsidRDefault="00AA30B2" w:rsidP="00AA30B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Содержание статьи</w:t>
      </w:r>
    </w:p>
    <w:p w:rsidR="00AA30B2" w:rsidRPr="00AA30B2" w:rsidRDefault="00AA30B2" w:rsidP="00AA3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(кликнете на ссылку и сразу доберетесь до нужного места в статье)</w:t>
      </w:r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6" w:anchor="zakony_1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Социальная сфера (МРП, МЗП, пособия, АСП, пенсии и др.)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7" w:anchor="zakony_2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Авто и дороги (изменения в ПДД РК, VIP-номера, снижение штрафов за нарушение ПДД, платные дороги и др.)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8" w:anchor="zakony_3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Здравоохранение (ОСМС, Электронные паспорта здоровья и др.)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9" w:anchor="zakony_4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Безопасность интернет (</w:t>
        </w:r>
        <w:proofErr w:type="spellStart"/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Казнет</w:t>
        </w:r>
        <w:proofErr w:type="spellEnd"/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 xml:space="preserve">). </w:t>
        </w:r>
        <w:proofErr w:type="gramStart"/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Запрет анонимных комментариев, Химическая кастрация, электронные браслеты и др.)</w:t>
        </w:r>
      </w:hyperlink>
      <w:proofErr w:type="gramEnd"/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10" w:anchor="zakony_5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Новый Налоговый кодекс (снижена ставка для ИП на патенте, изменены критерии для применения режима на основе «упрощенки», появился новый налоговый режим и др.)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11" w:anchor="zakony_6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Суды и следствие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12" w:anchor="zakony_7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Цены (повышение акциз, оформление загранпаспорта, цены на газ и билеты на поезд и др.)</w:t>
        </w:r>
      </w:hyperlink>
    </w:p>
    <w:p w:rsidR="00AA30B2" w:rsidRPr="00AA30B2" w:rsidRDefault="00AA30B2" w:rsidP="00AA30B2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hyperlink r:id="rId13" w:anchor="zakony_8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Этапы работ по принятым ранее законам (переход на латинскую графику и т.д.)</w:t>
        </w:r>
      </w:hyperlink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Социальная сфера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Новые ставки МРП, МЗП, пенсий и прожиточного минимума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Ежегодно в Казахстане в зависимости от ожидаемого уровня инфляции устанавливается размеры основных расчетных показателей: </w:t>
      </w:r>
      <w:hyperlink r:id="rId14" w:tgtFrame="_blank" w:tooltip="мрп, мзп в 2018 году " w:history="1">
        <w:r w:rsidRPr="00AA30B2">
          <w:rPr>
            <w:rFonts w:ascii="Times New Roman" w:eastAsia="Times New Roman" w:hAnsi="Times New Roman" w:cs="Times New Roman"/>
            <w:color w:val="0066AA"/>
            <w:u w:val="single"/>
            <w:bdr w:val="none" w:sz="0" w:space="0" w:color="auto" w:frame="1"/>
            <w:lang w:eastAsia="ru-RU"/>
          </w:rPr>
          <w:t>МРП, МЗП, прожиточный минимум</w:t>
        </w:r>
      </w:hyperlink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и т.п. Так в 2018 году изменился:</w:t>
      </w:r>
    </w:p>
    <w:p w:rsidR="00AA30B2" w:rsidRPr="00AA30B2" w:rsidRDefault="00AA30B2" w:rsidP="00AA30B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размер МРП стал 2 405 тенге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(на 136 тенге больше, чем в прошлом году);</w:t>
      </w:r>
    </w:p>
    <w:p w:rsidR="00AA30B2" w:rsidRPr="00AA30B2" w:rsidRDefault="00AA30B2" w:rsidP="00AA30B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размер МЗП (минимальная заработная плата) стал 28 284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(на 3 825 тенге больше, чем в 2017 году);</w:t>
      </w:r>
    </w:p>
    <w:p w:rsidR="00AA30B2" w:rsidRPr="00AA30B2" w:rsidRDefault="00AA30B2" w:rsidP="00AA30B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размер базовой пенсии – 15 274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(на 2 472 тенге больше);</w:t>
      </w:r>
    </w:p>
    <w:p w:rsidR="00AA30B2" w:rsidRPr="00AA30B2" w:rsidRDefault="00AA30B2" w:rsidP="00AA30B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минимальный размер пенсии теперь будет 33 745 тенге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(больше на 5 597 тенге); </w:t>
      </w:r>
    </w:p>
    <w:p w:rsidR="00AA30B2" w:rsidRPr="00AA30B2" w:rsidRDefault="00AA30B2" w:rsidP="00AA30B2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прожиточный минимум подрос – 28 284 тенге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(подрос на 3 825 тенге).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Соответственно с ростом МРП, выросли и размеры штрафов, налогов, госпошлин.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Но вместе с тем и увеличился и размер социальных пособий: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пособия по утере кормильца,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 потере работы,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утраты трудоспособности,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социальная помощь семьям (пособия на детей до 18 лет из малообеспеченных семей и семьям, воспитывающих ребенка-инвалида),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пособия для инвалидов, участникам ВОВ, героев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оц. Труда, многодетных матерей и т.д.</w:t>
      </w:r>
    </w:p>
    <w:p w:rsidR="00AA30B2" w:rsidRPr="00AA30B2" w:rsidRDefault="00AA30B2" w:rsidP="00AA30B2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АСП (адресная социальная помощь).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Например, 1 января 2018 года немного увеличился размер декретных выплат и детских пособий.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Так, государственное единовременное пособие теперь составляет: </w:t>
      </w:r>
    </w:p>
    <w:p w:rsidR="00AA30B2" w:rsidRPr="00AA30B2" w:rsidRDefault="00AA30B2" w:rsidP="00AA30B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 первого, второго и третьего ребенка - 91 390 тенге (38 МРП);</w:t>
      </w:r>
    </w:p>
    <w:p w:rsidR="00AA30B2" w:rsidRPr="00AA30B2" w:rsidRDefault="00AA30B2" w:rsidP="00AA30B2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 четвертого и более детей - 151 515 тенге (63 МРП).</w:t>
      </w:r>
    </w:p>
    <w:p w:rsidR="00AA30B2" w:rsidRPr="00AA30B2" w:rsidRDefault="00AA30B2" w:rsidP="00AA3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А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неработавшие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женщины и мужчины в 2018 году, находясь в декретном отпуске, будут получать ежемесячные пособия по уходу за ребенком:</w:t>
      </w:r>
    </w:p>
    <w:p w:rsidR="00AA30B2" w:rsidRPr="00AA30B2" w:rsidRDefault="00AA30B2" w:rsidP="00AA30B2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на первого ребенка – 13 853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тг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(5,76 МРП);</w:t>
      </w:r>
    </w:p>
    <w:p w:rsidR="00AA30B2" w:rsidRPr="00AA30B2" w:rsidRDefault="00AA30B2" w:rsidP="00AA30B2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на второго – 16 379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тг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(6,81 МРП);</w:t>
      </w:r>
    </w:p>
    <w:p w:rsidR="00AA30B2" w:rsidRPr="00AA30B2" w:rsidRDefault="00AA30B2" w:rsidP="00AA30B2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на третьего – 18 880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тг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(7,85 МРП);</w:t>
      </w:r>
    </w:p>
    <w:p w:rsidR="00AA30B2" w:rsidRPr="00AA30B2" w:rsidRDefault="00AA30B2" w:rsidP="00AA30B2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на четвёртого, пятого и так далее – 21 405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тг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(8,9 МРП).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FF"/>
          <w:u w:val="single"/>
          <w:bdr w:val="none" w:sz="0" w:space="0" w:color="auto" w:frame="1"/>
          <w:lang w:eastAsia="ru-RU"/>
        </w:rPr>
        <w:t>Подробнее: </w:t>
      </w:r>
      <w:hyperlink r:id="rId15" w:tgtFrame="_blank" w:tooltip="декретные казахстан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http://shopomania.kz/finance/324-dekretnyy-otpusk-i-posobie-na-rebenka-v-kazahstane-vyplaty-posobie-po-beremennosti-i-rodam-v-kazahstane-izmeneniya.html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АСП (адресная социальная помощь)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Изменился формат адресной социальной помощи для социально уязвимых слоев населения.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АСП нового формата – это Единое пособие, которое объединяет в себе три существующие социальные выплаты для малообеспеченных семей: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адресную социальную помощь, предоставляемую на каждого члена семьи при условии, если среднедушевой доход семьи составляет менее 40% от прожиточного минимума;</w:t>
      </w:r>
    </w:p>
    <w:p w:rsidR="00AA30B2" w:rsidRPr="00AA30B2" w:rsidRDefault="00AA30B2" w:rsidP="00AA30B2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детские пособия, назначаемые на детей до 18 лет в размере 1,05 МРП или 2 525 тенге в 2018 году, если среднедушевой доход семьи ниже 60% от величины прожиточного минимума (меньше чем 16 970 тенге);</w:t>
      </w:r>
    </w:p>
    <w:p w:rsidR="00AA30B2" w:rsidRPr="00AA30B2" w:rsidRDefault="00AA30B2" w:rsidP="00AA30B2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специальное государственное пособие, предоставляемое независимо от дохода семьям, имеющим четырех и более несовершеннолетних детей. (Для семей, которым это пособие было назначено до 1 января 2018 года, его выплата будет сохранена до утраты получателями права на данные выплаты, то есть до достижения детьми совершеннолетия).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Таким образом, АСП в новом формате будет выплачиваться взамен трех указанных выплат, и ее размер будет больше совокупной суммы трех этих выплат. И соответственно нужно будет собрать только один пакет документов и отнести в «одно окошко» - в ЦОН (в селе - </w:t>
      </w:r>
      <w:proofErr w:type="gram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</w:t>
      </w:r>
      <w:proofErr w:type="gram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сельский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акимат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Но это еще не все. АСП теперь подразделяется на два вида: безусловная денежная помощь и обусловленная.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Безусловная денежная помощь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– будет оказываться тем малообеспеченным семьям, в которых нет трудоспособных граждан или временно в силу разных объективных причин, члены семьи не могут работать в данный момент, например, одинокая мать с детьми дошкольного возраста.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Обусловленная денежная помощь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 – оказывается семьям, где есть трудоспособные граждане при условии заключения социального контракта и обязательного участия всех трудоспособных членов семьи в мерах содействия занятости. Трудоспособных членов семьи, если нет работы - будут трудоустраивать, если нет специальности – помогать получить профессию с последующим трудоустройством (в рамках обучения будет выдаваться специальная стипендия), если хочет собственное дело – помогут с предоставлением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микрокредита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Пенсии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Большие изменения в законодательстве в 2018 году произошло в области, касающейся пенсии.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Повышение пенсии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Так в 2018 году повышение пенсии будет дважды:</w:t>
      </w:r>
    </w:p>
    <w:p w:rsidR="00AA30B2" w:rsidRPr="00AA30B2" w:rsidRDefault="00AA30B2" w:rsidP="00AA30B2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 1 января 2018 года – солидарная (трудовая) пенсия вырастет на 8%, базовая – на 6%.</w:t>
      </w:r>
    </w:p>
    <w:p w:rsidR="00AA30B2" w:rsidRPr="00AA30B2" w:rsidRDefault="00AA30B2" w:rsidP="00AA30B2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 1 июля 2018 года всем состоявшимся пенсионерам будет произведен единовременный перерасчет базовой пенсии. Теперь базовая пенсия будет привязана к стажу работы. Чем больше трудового стажа – тем выше базовая пенсия. При стаже работы 33 года и более – базовая пенсия составит 100% от величины прожиточного минимума.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Это значит, что если сейчас базовая пенсия у всех одинаковая – 15 274 тенге, то с июля 2018 года согласно изменениям в законодательстве она достигнет при стаже работы более 33 лет - 28 284 тенге (100% прожиточного минимума в 2018 году).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tgtFrame="_blank" w:tooltip="пенсии в казахстане 2018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bdr w:val="none" w:sz="0" w:space="0" w:color="auto" w:frame="1"/>
            <w:lang w:eastAsia="ru-RU"/>
          </w:rPr>
          <w:t>Прочитать подробнее о повышении пенсии в 2018 году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Повышение пенсионного возраста для женщин в РК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соответствии с ст. 11 Закона РК «О пенсионном обеспечении в Республике Казахстан» пенсионный возраст для женщин с 2018 года будет повышаться каждый год до 2027 года включительно на полгода до порога в 63 года.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Если пенсионный возраст для мужчин в РК составляет 63 года, а для женщин до 2018 года был – 58 лет. То с января 2018 года пенсионный возраст ля женщин наступает в 58,5 лет.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январе 2019 года возраст выхода на пенсию для женщины в РК будет уже 59 лет (подрастет на 0,5 лет) и так далее так пока не сравняется с мужским возрастом выхода на пенсию – 63 года.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Подробная статья с таблицей </w:t>
      </w:r>
      <w:hyperlink r:id="rId17" w:tgtFrame="_blank" w:tooltip="пенсионный возраст для женщин в казахстане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«Пенсионный возраст для женщин в Казахстане»</w:t>
        </w:r>
      </w:hyperlink>
      <w:r w:rsidRPr="00AA30B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Пенсионные выплаты из ЕНПФ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 1 января 2018 года пенсионные выплаты из ЕНПФ будут производиться ежемесячно, а не как раньше раз в квартал, полгода, год.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посчитать сумму ежемесячных выплат, используется коэффициент текущей стоимости пенсионных накоплений, который зависит от средней продолжительности жизни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казахстанцев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Таблица таких коэффициентов утверждена Правительством РК. Коэффициенты являются постоянной величиной и выведены исходя из того, что средняя продолжительность жизни в Казахстане - 78-79 лет.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Эти деньги добавятся в ежемесячную пенсию, за счет чего ее сумма станет выше.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Сразу забрать все накопления можно будет:</w:t>
      </w:r>
    </w:p>
    <w:p w:rsidR="00AA30B2" w:rsidRPr="00AA30B2" w:rsidRDefault="00AA30B2" w:rsidP="00AA30B2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если сумма накоплений не превышает 12 минимальных пенсий (в 2018 году это - 404 940 тенге);</w:t>
      </w:r>
    </w:p>
    <w:p w:rsidR="00AA30B2" w:rsidRPr="00AA30B2" w:rsidRDefault="00AA30B2" w:rsidP="00AA30B2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если гражданин выезжает на ПМЖ в другую страну и может представить подтверждающие документы.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В случае смерти – его семье выплачивается единовременная выплата на погребение в пределах 52,4 МРП, но не больше средств, находящихся на счете. Если после выплаты есть остаток средств в ЕНПФ, то эти средства наследуются.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Зачем это сделано?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Для того чтобы гражданин не истратил сразу все средства на своем пенсионном счету. Ведь основная задача пенсионных накоплений – обеспечить нормальный уровень жизни после выхода на пенсию в течение длительного времени – до 79 лет.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Посмотреть таблицу, примеры, как теперь будут начислять пенсионные выплаты из ЕНПФ.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Авто и дороги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Поправки и изменения в ПДД РК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конце прошлого года вступили в силу поправки и изменения в ПДД РК постановлением правительства Республики Казахстан от 21 октября 2017 года №667.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Обновленные Правила дорожного движения в РК пополнились новыми терминами, расширенными толкованиями, новыми знаками.</w:t>
      </w:r>
    </w:p>
    <w:p w:rsidR="00AA30B2" w:rsidRPr="00AA30B2" w:rsidRDefault="00AA30B2" w:rsidP="00AA3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4A1B136" wp14:editId="3A183E15">
                <wp:extent cx="308610" cy="308610"/>
                <wp:effectExtent l="0" t="0" r="0" b="0"/>
                <wp:docPr id="5" name="Прямоугольник 5" descr="http://shopomania.kz/uploads/posts/2017-11/1510590446_pdd-rk-2017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shopomania.kz/uploads/posts/2017-11/1510590446_pdd-rk-2017v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DTCNaUEQMAABc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AA30B2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F1280D2" wp14:editId="13E4E649">
                <wp:extent cx="308610" cy="308610"/>
                <wp:effectExtent l="0" t="0" r="0" b="0"/>
                <wp:docPr id="4" name="Прямоугольник 4" descr="http://shopomania.kz/uploads/posts/2017-11/1510590455_pdd-rk-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shopomania.kz/uploads/posts/2017-11/1510590455_pdd-rk-2017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LpExKcQAwAAFg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AA30B2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F634ADF" wp14:editId="2F3C2A60">
                <wp:extent cx="308610" cy="308610"/>
                <wp:effectExtent l="0" t="0" r="0" b="0"/>
                <wp:docPr id="3" name="Прямоугольник 3" descr="http://shopomania.kz/uploads/posts/2017-11/1510583520_post-transportnogo-kontrol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shopomania.kz/uploads/posts/2017-11/1510583520_post-transportnogo-kontrolya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JGtzSgfAwAAJw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Из изменений, например, исключено из обязанностей пассажира правило: Не покидать транспортное средство в случае остановки сотрудником органов внутренних дел без его разрешения.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 остановке транспортного средства: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полицейский должен «незамедлительно подойти к транспортному средству, разъяснить причины остановки и предъявить по требованию водителя для ознакомления и установления фамилии и должности служебное удостоверение без его передачи водителю. А в случае если нарушение ПДД зафиксировано сертифицированными специальными техническими средствами и приборами, предъявить водителю соответствующие материалы для ознакомления».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tgtFrame="_blank" w:tooltip="изменения в пдд рк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bdr w:val="none" w:sz="0" w:space="0" w:color="auto" w:frame="1"/>
            <w:lang w:eastAsia="ru-RU"/>
          </w:rPr>
          <w:t>Прочитать все изменения в ПДД (с картинками, с разъяснениями «как было» и «как сейчас»).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Расширяется список VIP-номеров на авто, появляется возможность выбора букв к цифрам и повышается их стоимость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 1 января владельцы транспортных сре</w:t>
      </w:r>
      <w:proofErr w:type="gram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дств пр</w:t>
      </w:r>
      <w:proofErr w:type="gram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 приобретении государственных регистрационных номерных знаков повышенного спроса (VIP-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госномеров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на автомобили) получают возможность по своему желанию выбрать комбинацию букв, кроме комбинации из трех одинаковых букв, за которые с 1 января 2018 года вводится повышенная госпошлина.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К примеру, повышенную госпошлину придется заплатить за такие номера, как: 001, 002, 003, 004, 005, 006, 007, 008, 009, 777</w:t>
      </w:r>
    </w:p>
    <w:p w:rsidR="00AA30B2" w:rsidRPr="00AA30B2" w:rsidRDefault="00AA30B2" w:rsidP="00AA30B2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если в 2017 году госпошлина за эти номера цифрового обозначения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госномера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- составляла 228 МРП (517 332 тенге в 2017 году), то в связи с повышением размера МРП – в 2018 году нужно будет заплатить – 548 240 тенге.</w:t>
      </w:r>
    </w:p>
    <w:p w:rsidR="00AA30B2" w:rsidRPr="00AA30B2" w:rsidRDefault="00AA30B2" w:rsidP="00AA30B2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Помимо этого появился вариант в 2018 году за аналогичные номера, но с возможностью выбрать еще и буквы к цифрам по своему желанию нужно будет оплатить госпошлину в размере 285 МРП (685 425 тенге).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Изменения в Кодексе РК об административных правонарушениях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Глава государства в конце декабря прошлого года подписал закон "О внесении изменений и дополнений в Кодекс Республики Казахстан об административных правонарушениях". Закон Республики Казахстан от 28 декабря 2017 года № 127-VI ЗРК. Изменения вступят в силу в начале 2018 года.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Снижение штрафов за нарушение ПДД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Так согласно изменениям в Кодексе об административных правонарушениях уменьшено количество и размеры штрафов за различные правонарушения, стало больше предупреждений, но вместе с тем есть статьи, наказание по которым ужесточено, также появились и новые статьи, которых не было ранее.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Так, например:</w:t>
      </w:r>
      <w:r w:rsidRPr="00AA30B2">
        <w:rPr>
          <w:rFonts w:ascii="Times New Roman" w:eastAsia="Times New Roman" w:hAnsi="Times New Roman" w:cs="Times New Roman"/>
          <w:color w:val="800000"/>
          <w:bdr w:val="none" w:sz="0" w:space="0" w:color="auto" w:frame="1"/>
          <w:lang w:eastAsia="ru-RU"/>
        </w:rPr>
        <w:t> 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Превышение установленной скорости движения транспортного средства от 10 до 20 км/час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- влечет штраф в размере 5 МРП (было 10 МРП).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Остановка и стоянка в неположенных местах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(статья 597) влечет штраф в размере от 5 до 10 МРП и 15 МРП - за повторное нарушение в течение года после наложения административного взыскания.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Остановка и стоянка в местах, предназначенных для парковки инвалидов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– наказывается штрафом в размере 10 МРП (24 050 тенге). В 2017 году это правонарушение наказывалось штрафом 50 МРП.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Ознакомиться с Кодексом по административным правонарушениям с изменениями и поправками можете на этой странице: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A30B2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http://adilet.zan.kz/rus/docs/K1400000235#z1954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Платные дороги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Министерство инвестиций и развития продолжает внедрение системы платных автодорог. К середине 2018 года платными станут участки дорог «Астана-Темиртау», «Хоргос-Алматы» и «Алматы-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Капшагай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Цена проезда пока остается прежней: 1 тенге за 1 километр.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законом, от оплаты за проезд по этому участку трассы освобождаются машины скорой помощи, пожарных, полиции, армии, междугородние автобусы.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Кроме того, за проезд по трассе не будут платить автобусы районов, прилегающих к платной автомобильной дороге, сельхозтехника в пределах отрезков между ближайшими транспортными развязками для пересечения водных преград и железных дорог и легковые автомобили физических и юридических лиц районов.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Здравоохранение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ОСМС (Обязательное социальное медицинское страхование)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Сроки внедрения ОСМС в Казахстане перенесены с 1 января 2018 года на 1 января 2020 года. Тем не </w:t>
      </w:r>
      <w:proofErr w:type="gram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менее</w:t>
      </w:r>
      <w:proofErr w:type="gram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продолжают делать отчисления работодатели за своих работников в размере 1,5% в Фонд социального страхования.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Отчисления уплачиваются за счет собственных средств работодателя, то есть, они удерживаются из заработной платы работника. В свою очередь, работодатель, на основании внесенных в статью 100 Налогового кодекса изменений, вправе отнести на вычеты расходы по отчислениям, уплаченным в ФСМС. Если за отчетный месяц работодатель не начислял и не выплачивал доход работнику, то обязательств по уплате отчислений не возникает (например, если работник находится в отпуске без содержания).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главных причин переноса сроков внедрения ОСМС называют высокую вероятность выпадения из страховой системы категории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самозанятых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(потерянных около миллиона человек). Нужно найти их и уточнить их данные в информационных системах.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tgtFrame="_blank" w:tooltip="медстаховка казахстан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Подробнее о системе ОСМС, принципах работы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lastRenderedPageBreak/>
        <w:t>Электронные паспорта здоровья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начнет с июня 2018 года в пилотном режиме ввод электронных паспортов здоровья. Электронный паспорт здоровья (ЭПЗ) представляет собой структурированную информацию, которая создается медицинскими информационными системами и хранится на защищенных серверах Министерства здравоохранения.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него будут включены:</w:t>
      </w:r>
    </w:p>
    <w:p w:rsidR="00AA30B2" w:rsidRPr="00AA30B2" w:rsidRDefault="00AA30B2" w:rsidP="00AA30B2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все основные клинические данные для экстренных случаев, аллергии на лекарства, данные УЗИ и других обследований;</w:t>
      </w:r>
    </w:p>
    <w:p w:rsidR="00AA30B2" w:rsidRPr="00AA30B2" w:rsidRDefault="00AA30B2" w:rsidP="00AA30B2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беременности, перенесенные операции;</w:t>
      </w:r>
    </w:p>
    <w:p w:rsidR="00AA30B2" w:rsidRPr="00AA30B2" w:rsidRDefault="00AA30B2" w:rsidP="00AA30B2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история болезни, хронические заболевания, вредные привычки, полученные прививки;</w:t>
      </w:r>
    </w:p>
    <w:p w:rsidR="00AA30B2" w:rsidRPr="00AA30B2" w:rsidRDefault="00AA30B2" w:rsidP="00AA30B2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список текущих проблем со здоровьем и принимаемое лечение.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общем, в электронный паспорт здоровья будет стекаться вся информация о вашем здоровье,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начиная от служб скорой помощи до врачей поликлиник и стационара, независимо от времени и территории оказания медицинской помощи. Доступ к паспорту будут иметь медицинские работники в соответствии с их привилегиями.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Все больницы должны научиться работать в рамках медицинской информационной системы, все процессы в медицинских организациях вплоть до фельдшерско-акушерских пунктов должны быть автоматизированы.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А сам пациент может знакомиться с данными своего электронного паспорта через личный кабинет на портале электронного правительства. Таким образом, Министерство здравоохранения планирует в 2019-2020гг полностью отказаться от бумажных носителей.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Помимо этого в сфере здравоохранения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- Расширен перечень лека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рств дл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я бесплатного обеспечения отдельных категорий граждан с 1 января 2018 года расширен перечень лекарственных средств для бесплатного или льготного обеспечения отдельных категорий граждан с определенными заболеваниями на амбулаторном уровне. Список дополнен 59 новыми наименованиями с доказанной эффективностью.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 полным списком наименования заболеваний, показаний, категории населения, которым положены бесплатные или на льготных условиях лекарственные средства и изделия медицинского назначения можно ознакомиться на стр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AA30B2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http://adilet.zan.kz/rus/docs/V1700015724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Безопасность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Интернет (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Казнет</w:t>
      </w:r>
      <w:proofErr w:type="spellEnd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). Запрет анонимных комментариев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Согласно Закону Республики Казахстан «О внесении изменений и дополнений в некоторые законодательные акты Республики Казахстан по вопросам информации и коммуникаций» с 2018 года читатели не смогут оставлять анонимные комментарии на казахстанских электронных информационных ресурсах (сайтах).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Владельцам сайтов нужно будет заключить с пользователем соглашение об идентификации на портале электронного правительства или SMS-идентификации.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"Оказание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соглашения, заключаемого в письменной форме (в том числе электронной), с использованием идентификации на портале "электронного правительства" или посредством зарегистрированного на общедоступном информационном электронном ресурсе абонентского номера сотовой связи пользователя путем отправления короткого текстового сообщения, содержащего одноразовый пароль для заключения соглашения".</w:t>
      </w:r>
      <w:proofErr w:type="gramEnd"/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Значит, чтобы оставить комментарии нужно будет:</w:t>
      </w:r>
    </w:p>
    <w:p w:rsidR="00AA30B2" w:rsidRPr="00AA30B2" w:rsidRDefault="00AA30B2" w:rsidP="00AA30B2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раз зарегистрироваться на портале электронного правительства, получить свой ID. А затем, пожалуйста, оставляйте комментарии под своим настоящим именем или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ником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. Не важно. Система на сайтах при публикации комментария должна будет запросить ваш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id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. О том, что это именно ваш комментарии или ваш ник - будет известно только вам и порталу (электронному правительству/службам)</w:t>
      </w:r>
    </w:p>
    <w:p w:rsidR="00AA30B2" w:rsidRPr="00AA30B2" w:rsidRDefault="00AA30B2" w:rsidP="00AA30B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или зарегистрироваться на сайте, где хотите оставлять комментарии и другие сообщения, обязательно указывается свой абонентский номер. Затем при публикации или отправке 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каждого своего сообщения вам будет приходить СМС-ка от информационного ресурса с одноразовым паролем для подтверждения (идентификации) пользователя.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Такой пункт в законе появился из-за оскорблений в Сети, а также комментариев, которые разжигают социальную и межнациональную рознь - объяснил министр информации и коммуникаций РК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Даурен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Абаев.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Запрет не распространяется на зарубежные ресурсы,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 такие как: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Facebook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Youtube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Instagram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. В случае размещения на них призывов к противоправным действиям, на сайты будут отправляться уведомления с просьбой удалить контент.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этом же законе предусмотрено ограничение на публикацию в СМИ изображения и любой информации, позволяющей идентифицировать ребёнка, пострадавшего в результате противоправных действий.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Химическая кастрация и электронные браслеты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 1 января 2018 года в Казахстане будет разрешена химическая кастрация педофилов. В местах лишения свободы и после освобождения в поликлиниках им будут вводить специальный препарат в виде инъекции, который должен на определенное время снизить их либидо.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После освобождения из мест лишения свободы в отношении их устанавливается административный надзор сроком до 3-х лет. Кроме того, таким лицам одним из ограничений вменяется запрет на общение с несовершеннолетними без согласия их родителей.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Кроме этого, в наступившем году в Казахстане заработает система электронных браслетов, предназначенная для ношения осужденными.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Новый Налоговый кодекс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2018 году вступил в силу Закон «О налогах и других обязательных платежах в бюджет (Налоговый кодекс)» Кодекс Республики Казахстан от 25 декабря 2017 года № 120-VI ЗРК.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Новый Налоговый кодекс предусматривается значительный пакет поправок в налоговое законодательство, в том числе и льготное налогообложение для отдельных категории налогоплательщиков.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 xml:space="preserve">Предприниматели вправе уменьшить суммы КПН на </w:t>
      </w:r>
      <w:proofErr w:type="gramStart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100</w:t>
      </w:r>
      <w:proofErr w:type="gramEnd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 xml:space="preserve"> % если занимаются:</w:t>
      </w:r>
    </w:p>
    <w:p w:rsidR="00AA30B2" w:rsidRPr="00AA30B2" w:rsidRDefault="00AA30B2" w:rsidP="00AA30B2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интернет-торговлей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A30B2" w:rsidRPr="00AA30B2" w:rsidRDefault="00AA30B2" w:rsidP="00AA30B2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перевозят грузы морским судом, зарегистрированным в международном судовом реестре Республики Казахстан;</w:t>
      </w:r>
    </w:p>
    <w:p w:rsidR="00AA30B2" w:rsidRPr="00AA30B2" w:rsidRDefault="00AA30B2" w:rsidP="00AA30B2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организуют и проводят международные специализированные выставки в Казахстане.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При этом для каждой категории установлены условия применения льготного налогообложения, которые должны быть соблюдены.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Снижена ставка для ИП на патенте с 2% до 1%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Если предприниматель осуществляет свою деятельность в сфере торговли по патенту – то ему сохраняется действующая налоговая ставка в размере 2%, но если начнет использовать безналичный расчет – налоговая ставка снизится до 1%.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Для остальных категорий ИП на патенте налоговая ставка снижена до 1 %. Кроме того, для них отменён социальный налог.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Изменены критерии для применения режима на основе "упрощенки"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Специальный налоговый режим на основе упрощенной декларации сохранен.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Однако установлены единые пороговые значения, как для юридических лиц, так и для ИП: - предельный доход в размере 2 044 МРЗП (57 812 496 тенге) - численность работников в количестве 30 человек.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Для тех, кто не соответствует критериям для работы по упрощенке, введён новый альтернативный режим.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Согласно новому Налоговому кодексу к действующим налоговым режимам добавляется ещё один – с использованием фиксированного вычета.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Предприниматели теперь смогут выбирать, каким налоговым режимом им выгоднее будет использовать.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Теперь любые неточности и неясности, неурегулированные вопросы в налоговом законодательстве толкуются в пользу налогоплательщика.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 1 января 2018 года увеличились взносы в фонд ОСМС для работодателей с 1% до 1,5%. Зато равнозначно снизили ставку социального налога на 1,5%. Теперь ставка социального налога составляет 9,5% (было 11%). А ставка социальных отчислений теперь составляет всего 3,5%.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Ожидается, что новый кодекс призван стимулировать рост МСБ и укреплять финансовый сектор страны.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Ознакомиться с полным содержанием Налогового кодекса РК можно на </w:t>
      </w:r>
      <w:proofErr w:type="spellStart"/>
      <w:proofErr w:type="gramStart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стр</w:t>
      </w:r>
      <w:proofErr w:type="spellEnd"/>
      <w:proofErr w:type="gramEnd"/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 </w:t>
      </w:r>
      <w:r w:rsidRPr="00AA30B2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http://adilet.zan.kz/rus/docs/K1700000120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Суды и следствие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 января 2018 года вводится в действие Закон «О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деятельности».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Основные изменения коснулись порядка и оснований задержания граждан, применения мер пресечения и санкционирования следственным судьей следственных действий, регистрации в Едином реестре досудебных расследований. Они нацелены на укрепление защиты прав человека в досудебном расследовании.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Например, согласно новым требованиям:</w:t>
      </w:r>
    </w:p>
    <w:p w:rsidR="00AA30B2" w:rsidRPr="00AA30B2" w:rsidRDefault="00AA30B2" w:rsidP="00AA30B2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гражданина, подозреваемого в экономическом преступлении, за исключением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рейдерства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, подделки денег, контрабанды, создания финансовых пирамид и совершения преступления в составе ОПГ, не допускается.</w:t>
      </w:r>
    </w:p>
    <w:p w:rsidR="00AA30B2" w:rsidRPr="00AA30B2" w:rsidRDefault="00AA30B2" w:rsidP="00AA30B2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Без санкции суда лицо может быть задержано на срок не более 48 часов, а несовершеннолетний – на срок не более 24 часов, за исключением случаев, когда настоящим Кодексом прямо предусмотрена допустимость задержания лица без санкции суда на срок не более 72 часов.</w:t>
      </w:r>
    </w:p>
    <w:p w:rsidR="00AA30B2" w:rsidRPr="00AA30B2" w:rsidRDefault="00AA30B2" w:rsidP="00AA30B2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Принудительное помещение не содержащегося под стражей лица в медицинскую организацию для производства судебно-психиатрической и (или) судебно-медицинской экспертиз допускается только по решению суда.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Начнут действовать институты приказного производства и электронного уголовного дела.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Приказное производство будет проводиться по делам об уголовных проступках и преступлениях небольшой тяжести в сокращенные сроки.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Кроме того, у следователя появляется возможность расследовать уголовные дела в электронном формате.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Это сделает уголовный процесс прозрачным, исключит утерю и фальсификацию доказательств, повысит защиту прав участников процесса.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Закон «О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деятельности» доступен на стр. 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A30B2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http://adilet.zan.kz/rus/docs/Z1700000118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Цены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Повышение акциз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соответствии с новым Кодексом Республики Казахстан «О налогах и других обязательных платежах в бюджет» от 25.12.2017г., с 1 января 2018 года повышаются акцизы на пиво, пивные напитки, алкоголь и сигареты.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Так, например, акцизы:</w:t>
      </w:r>
    </w:p>
    <w:p w:rsidR="00AA30B2" w:rsidRPr="00AA30B2" w:rsidRDefault="00AA30B2" w:rsidP="00AA30B2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 пиво и пивные напитки за 1 литр в 2018 году составляют - 48 тенге, рост на 123% (В 2017 году ставка была 39 тенге/литр);</w:t>
      </w:r>
    </w:p>
    <w:p w:rsidR="00AA30B2" w:rsidRPr="00AA30B2" w:rsidRDefault="00AA30B2" w:rsidP="00AA30B2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 табачные изделия за 1000 штук в 2018 году – 7 500 тенге. Рост на 120 % (в 2017 году было 6 200 тенге/1000 штук).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Минимальные цены на сигареты с фильтром, без фильтра и папиросы на 20 (двадцать) штук, согласно Постановлению Правительства Республики Казахстан от 25 сентября 2017 года № 587 устанавливаются в размере:</w:t>
      </w:r>
    </w:p>
    <w:p w:rsidR="00AA30B2" w:rsidRPr="00AA30B2" w:rsidRDefault="00AA30B2" w:rsidP="00AA30B2">
      <w:pPr>
        <w:numPr>
          <w:ilvl w:val="0"/>
          <w:numId w:val="1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340 тенге с 1 января 2018 года до 30 июня 2018 года;</w:t>
      </w:r>
    </w:p>
    <w:p w:rsidR="00AA30B2" w:rsidRPr="00AA30B2" w:rsidRDefault="00AA30B2" w:rsidP="00AA30B2">
      <w:pPr>
        <w:numPr>
          <w:ilvl w:val="0"/>
          <w:numId w:val="15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360 тенге с 1 июля 2018 года до 31 декабря 2018 года.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lastRenderedPageBreak/>
        <w:t>Оформление загранпаспорта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 января 2018 года вырос размер госпошлины за оформление паспорта Казахстана. Стоимость оформления загранпаспорта стало – 8 МРП (это 19 240 тенге в 2018 году).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В 2017 году цена оформления загранпаспорта гражданина РК составляло всего 4 МРП (9 076 тенге). Поэтому в последние дни 2017 года в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ЦОНах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был ажиотаж. Люди пытались успеть еще по старым ценам, оформить загранпаспорта.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Подробнее в статье </w:t>
      </w:r>
      <w:hyperlink r:id="rId20" w:tgtFrame="_blank" w:tooltip="паспорт Казахстана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«Паспорт Казахстана. Как получить»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Подорожали билеты на поезда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 начала 2018 года АО «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Қазақстан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темі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жолы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» (КТЖ) повышает тарифы на пассажирские перевозки на 7% на все поезда, формируемые государственным перевозчиком.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АО «Пригородные перевозки» информирует о повышении тарифов от 6 % до 10 % с 1 января 2018 года.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По старой же цене можно будет купить билеты на скоростные поезда, сформированные из вагонов «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Тальго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». Стоимость на эти маршруты зависит от времени покупки билеты, чем раньше купите билет – тем дешевле выйдет.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Да, и немного поменялось расписание движения некоторых поездов. Так что обратите на это внимание тоже при покупке билета, чтобы не опоздать на свой поезд.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Например, поезд сообщением «Алматы-Защита» 351Ц ходит с января 2018 года каждый день, время отправления 18:46, время прибытия: 21:35.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br/>
        <w:t>«Защита-Алматы» 351Т время отправления: 10:40, время прибытия: 11:04, график – теперь ежедневный.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Повысились цены на газ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Министерство энергетики РК издало приказ об увеличении предельной оптовой цены на газ, согласно которому с 1 января по 31 марта 2018 года предельная цена установлена в размере 38 701,67 тенге за тонну без учета налога на добавленную стоимость. Соответственно поднимутся и ценники за газ на АЗС. Рост составит около 10%.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Этапы работ по принятым ранее законам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- В 2018 году начинается первый этап перевода казахского алфавита на латиницу.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Первый этап начнется в 2018 и завершится в 2020 году, второй: 2021-2023 годы, третий: 2024-2025 годы.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особом контроле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Нацкомиссии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находиться вопросы апробации, подготовки преподавательского корпуса, создания нормативно-правовой базы и в целом процесс внедрения нового алфавита в практику.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Планируется создать 4 специальные рабочие группы для реализации поставленных задач.</w:t>
      </w:r>
    </w:p>
    <w:p w:rsidR="00AA30B2" w:rsidRPr="00AA30B2" w:rsidRDefault="00AA30B2" w:rsidP="00AA30B2">
      <w:pPr>
        <w:numPr>
          <w:ilvl w:val="0"/>
          <w:numId w:val="1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рфографическая (для разработки правил орфографии и орфоэпии казахского алфавита на латинскую графику).</w:t>
      </w:r>
    </w:p>
    <w:p w:rsidR="00AA30B2" w:rsidRPr="00AA30B2" w:rsidRDefault="00AA30B2" w:rsidP="00AA30B2">
      <w:pPr>
        <w:numPr>
          <w:ilvl w:val="0"/>
          <w:numId w:val="1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методическая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разработки методики обучения, изучения и их постепенного внедрения в образовательную систему).</w:t>
      </w:r>
    </w:p>
    <w:p w:rsidR="00AA30B2" w:rsidRPr="00AA30B2" w:rsidRDefault="00AA30B2" w:rsidP="00AA30B2">
      <w:pPr>
        <w:numPr>
          <w:ilvl w:val="0"/>
          <w:numId w:val="1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терминологическая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систематизации терминологического фонда казахского языка на основе латинской графики).</w:t>
      </w:r>
    </w:p>
    <w:p w:rsidR="00AA30B2" w:rsidRPr="00AA30B2" w:rsidRDefault="00AA30B2" w:rsidP="00AA30B2">
      <w:pPr>
        <w:numPr>
          <w:ilvl w:val="0"/>
          <w:numId w:val="16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экспертно-техническая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</w:t>
      </w:r>
      <w:proofErr w:type="spellStart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адаптирования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латинской графики к ИТ-технологиям).</w:t>
      </w:r>
    </w:p>
    <w:p w:rsidR="00AA30B2" w:rsidRPr="00AA30B2" w:rsidRDefault="00AA30B2" w:rsidP="00AA3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- Учителя-предметники продолжат обучаться на курсах английского языка,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 чтобы подвести страну к переходу на трехъязычное образование.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 В школах Казахстана завершится в 2018 году переход на 5-дневную учебную неделю.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 xml:space="preserve">- В 2018 году 3, 6, 8 и 10 классы казахстанских школ перейдут на обновленные учебные </w:t>
      </w:r>
      <w:proofErr w:type="spellStart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программы</w:t>
      </w:r>
      <w:proofErr w:type="gramStart"/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,</w:t>
      </w:r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>снованные</w:t>
      </w:r>
      <w:proofErr w:type="spellEnd"/>
      <w:r w:rsidRPr="00AA30B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опыте обучения в Назарбаев интеллектуальные школы.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0B2">
        <w:rPr>
          <w:rFonts w:ascii="Times New Roman" w:eastAsia="Times New Roman" w:hAnsi="Times New Roman" w:cs="Times New Roman"/>
          <w:b/>
          <w:bCs/>
          <w:color w:val="800000"/>
          <w:bdr w:val="none" w:sz="0" w:space="0" w:color="auto" w:frame="1"/>
          <w:lang w:eastAsia="ru-RU"/>
        </w:rPr>
        <w:t>Возможно, вам будет интересно:</w:t>
      </w:r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tgtFrame="_blank" w:tooltip="Новые законы Казахстана 2017 изменения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Законы 2017 года и другие события</w:t>
        </w:r>
      </w:hyperlink>
    </w:p>
    <w:p w:rsidR="00AA30B2" w:rsidRPr="00AA30B2" w:rsidRDefault="00AA30B2" w:rsidP="00AA30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tgtFrame="_blank" w:tooltip="календарь казахстана 2018" w:history="1">
        <w:r w:rsidRPr="00AA30B2">
          <w:rPr>
            <w:rFonts w:ascii="Times New Roman" w:eastAsia="Times New Roman" w:hAnsi="Times New Roman" w:cs="Times New Roman"/>
            <w:b/>
            <w:bCs/>
            <w:color w:val="0066AA"/>
            <w:u w:val="single"/>
            <w:bdr w:val="none" w:sz="0" w:space="0" w:color="auto" w:frame="1"/>
            <w:lang w:eastAsia="ru-RU"/>
          </w:rPr>
          <w:t>Календарь Казахстана с праздниками, днями переноса и выходными днями 2018</w:t>
        </w:r>
      </w:hyperlink>
    </w:p>
    <w:p w:rsidR="001A7226" w:rsidRPr="00AA30B2" w:rsidRDefault="001A7226" w:rsidP="00AA30B2">
      <w:pPr>
        <w:spacing w:after="0" w:line="240" w:lineRule="auto"/>
        <w:rPr>
          <w:rFonts w:ascii="Times New Roman" w:hAnsi="Times New Roman" w:cs="Times New Roman"/>
        </w:rPr>
      </w:pPr>
    </w:p>
    <w:sectPr w:rsidR="001A7226" w:rsidRPr="00AA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81"/>
    <w:multiLevelType w:val="multilevel"/>
    <w:tmpl w:val="1C10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0550CC"/>
    <w:multiLevelType w:val="multilevel"/>
    <w:tmpl w:val="D2E8A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6D33564"/>
    <w:multiLevelType w:val="multilevel"/>
    <w:tmpl w:val="098C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C654D"/>
    <w:multiLevelType w:val="multilevel"/>
    <w:tmpl w:val="1E8E7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F267C8E"/>
    <w:multiLevelType w:val="multilevel"/>
    <w:tmpl w:val="34C8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FA2"/>
    <w:multiLevelType w:val="multilevel"/>
    <w:tmpl w:val="13E81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4B37AD0"/>
    <w:multiLevelType w:val="multilevel"/>
    <w:tmpl w:val="AA06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FAE3957"/>
    <w:multiLevelType w:val="multilevel"/>
    <w:tmpl w:val="04163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4B8157D"/>
    <w:multiLevelType w:val="multilevel"/>
    <w:tmpl w:val="044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426EE"/>
    <w:multiLevelType w:val="multilevel"/>
    <w:tmpl w:val="7A245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E042AD7"/>
    <w:multiLevelType w:val="multilevel"/>
    <w:tmpl w:val="662C4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F456EC"/>
    <w:multiLevelType w:val="multilevel"/>
    <w:tmpl w:val="B75E3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79B1009"/>
    <w:multiLevelType w:val="multilevel"/>
    <w:tmpl w:val="DAB29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4B962D2"/>
    <w:multiLevelType w:val="multilevel"/>
    <w:tmpl w:val="B1B2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C42528"/>
    <w:multiLevelType w:val="multilevel"/>
    <w:tmpl w:val="5B8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B1128"/>
    <w:multiLevelType w:val="multilevel"/>
    <w:tmpl w:val="D1460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2"/>
    <w:rsid w:val="001A7226"/>
    <w:rsid w:val="00A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3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B2"/>
    <w:rPr>
      <w:b/>
      <w:bCs/>
    </w:rPr>
  </w:style>
  <w:style w:type="character" w:styleId="a5">
    <w:name w:val="Hyperlink"/>
    <w:basedOn w:val="a0"/>
    <w:uiPriority w:val="99"/>
    <w:semiHidden/>
    <w:unhideWhenUsed/>
    <w:rsid w:val="00AA30B2"/>
    <w:rPr>
      <w:color w:val="0000FF"/>
      <w:u w:val="single"/>
    </w:rPr>
  </w:style>
  <w:style w:type="character" w:styleId="a6">
    <w:name w:val="Emphasis"/>
    <w:basedOn w:val="a0"/>
    <w:uiPriority w:val="20"/>
    <w:qFormat/>
    <w:rsid w:val="00AA3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3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B2"/>
    <w:rPr>
      <w:b/>
      <w:bCs/>
    </w:rPr>
  </w:style>
  <w:style w:type="character" w:styleId="a5">
    <w:name w:val="Hyperlink"/>
    <w:basedOn w:val="a0"/>
    <w:uiPriority w:val="99"/>
    <w:semiHidden/>
    <w:unhideWhenUsed/>
    <w:rsid w:val="00AA30B2"/>
    <w:rPr>
      <w:color w:val="0000FF"/>
      <w:u w:val="single"/>
    </w:rPr>
  </w:style>
  <w:style w:type="character" w:styleId="a6">
    <w:name w:val="Emphasis"/>
    <w:basedOn w:val="a0"/>
    <w:uiPriority w:val="20"/>
    <w:qFormat/>
    <w:rsid w:val="00AA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81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omania.kz/news/406-novye-zakony-rk-2018-i-izmeneniya.html" TargetMode="External"/><Relationship Id="rId13" Type="http://schemas.openxmlformats.org/officeDocument/2006/relationships/hyperlink" Target="http://shopomania.kz/news/406-novye-zakony-rk-2018-i-izmeneniya.html" TargetMode="External"/><Relationship Id="rId18" Type="http://schemas.openxmlformats.org/officeDocument/2006/relationships/hyperlink" Target="http://shopomania.kz/auto/394-izmeneniya-v-pdd-rk-201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opomania.kz/news/360-novye-zakony-2017-rk.html" TargetMode="External"/><Relationship Id="rId7" Type="http://schemas.openxmlformats.org/officeDocument/2006/relationships/hyperlink" Target="http://shopomania.kz/news/406-novye-zakony-rk-2018-i-izmeneniya.html" TargetMode="External"/><Relationship Id="rId12" Type="http://schemas.openxmlformats.org/officeDocument/2006/relationships/hyperlink" Target="http://shopomania.kz/news/406-novye-zakony-rk-2018-i-izmeneniya.html" TargetMode="External"/><Relationship Id="rId17" Type="http://schemas.openxmlformats.org/officeDocument/2006/relationships/hyperlink" Target="http://shopomania.kz/info/404-pensionnyy-vozrast-v-kazahstane-pensionnye-nakopl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pomania.kz/news/402-pensiya-v-kazahstane-v-2018-godu-povyshenie-pensii.html" TargetMode="External"/><Relationship Id="rId20" Type="http://schemas.openxmlformats.org/officeDocument/2006/relationships/hyperlink" Target="http://shopomania.kz/info/403-pasport-kazahstana-kak-poluchit-stoim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opomania.kz/news/406-novye-zakony-rk-2018-i-izmeneniya.html" TargetMode="External"/><Relationship Id="rId11" Type="http://schemas.openxmlformats.org/officeDocument/2006/relationships/hyperlink" Target="http://shopomania.kz/news/406-novye-zakony-rk-2018-i-izmenen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hopomania.kz/finance/324-dekretnyy-otpusk-i-posobie-na-rebenka-v-kazahstane-vyplaty-posobie-po-beremennosti-i-rodam-v-kazahstane-izmeneniy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opomania.kz/news/406-novye-zakony-rk-2018-i-izmeneniya.html" TargetMode="External"/><Relationship Id="rId19" Type="http://schemas.openxmlformats.org/officeDocument/2006/relationships/hyperlink" Target="http://shopomania.kz/news/373-obyazatelnoe-medicinskoe-strahovanie-v-rk-2017-os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omania.kz/news/406-novye-zakony-rk-2018-i-izmeneniya.html" TargetMode="External"/><Relationship Id="rId14" Type="http://schemas.openxmlformats.org/officeDocument/2006/relationships/hyperlink" Target="http://shopomania.kz/news/400-mrp-2018-v-kazahstane-mzp-prozhitochnyy-minimum-i-dr.html" TargetMode="External"/><Relationship Id="rId22" Type="http://schemas.openxmlformats.org/officeDocument/2006/relationships/hyperlink" Target="http://shopomania.kz/news/360-novye-zakony-2017-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2018-03-07T02:16:00Z</dcterms:created>
  <dcterms:modified xsi:type="dcterms:W3CDTF">2018-03-07T02:18:00Z</dcterms:modified>
</cp:coreProperties>
</file>